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416" w:rsidRDefault="00182934" w:rsidP="00182934">
      <w:pPr>
        <w:jc w:val="center"/>
        <w:rPr>
          <w:rFonts w:ascii="Times New Roman" w:hAnsi="Times New Roman" w:cs="Times New Roman"/>
          <w:b/>
          <w:sz w:val="24"/>
          <w:szCs w:val="24"/>
        </w:rPr>
      </w:pPr>
      <w:r>
        <w:rPr>
          <w:rFonts w:ascii="Times New Roman" w:hAnsi="Times New Roman" w:cs="Times New Roman"/>
          <w:b/>
          <w:sz w:val="24"/>
          <w:szCs w:val="24"/>
        </w:rPr>
        <w:t>ЗАВОД НАРЗАННЫХ ВОД.</w:t>
      </w:r>
    </w:p>
    <w:p w:rsidR="00182934" w:rsidRPr="00D92DE3" w:rsidRDefault="007A6EF3" w:rsidP="00182934">
      <w:pPr>
        <w:spacing w:after="0"/>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shd w:val="clear" w:color="auto" w:fill="FFFFFF"/>
          <w:lang w:eastAsia="ru-RU"/>
        </w:rPr>
        <w:tab/>
        <w:t>Одно из самых величественных</w:t>
      </w:r>
      <w:r w:rsidR="00182934" w:rsidRPr="00D92DE3">
        <w:rPr>
          <w:rFonts w:ascii="Times New Roman" w:eastAsia="Times New Roman" w:hAnsi="Times New Roman" w:cs="Times New Roman"/>
          <w:sz w:val="24"/>
          <w:szCs w:val="24"/>
          <w:shd w:val="clear" w:color="auto" w:fill="FFFFFF"/>
          <w:lang w:eastAsia="ru-RU"/>
        </w:rPr>
        <w:t xml:space="preserve"> с</w:t>
      </w:r>
      <w:r w:rsidR="002C147D" w:rsidRPr="00D92DE3">
        <w:rPr>
          <w:rFonts w:ascii="Times New Roman" w:eastAsia="Times New Roman" w:hAnsi="Times New Roman" w:cs="Times New Roman"/>
          <w:sz w:val="24"/>
          <w:szCs w:val="24"/>
          <w:shd w:val="clear" w:color="auto" w:fill="FFFFFF"/>
          <w:lang w:eastAsia="ru-RU"/>
        </w:rPr>
        <w:t>ооружений в городе Кисловодске</w:t>
      </w:r>
      <w:r w:rsidR="00182934" w:rsidRPr="00D92DE3">
        <w:rPr>
          <w:rFonts w:ascii="Times New Roman" w:eastAsia="Times New Roman" w:hAnsi="Times New Roman" w:cs="Times New Roman"/>
          <w:sz w:val="24"/>
          <w:szCs w:val="24"/>
          <w:shd w:val="clear" w:color="auto" w:fill="FFFFFF"/>
          <w:lang w:eastAsia="ru-RU"/>
        </w:rPr>
        <w:t xml:space="preserve"> </w:t>
      </w:r>
      <w:r w:rsidR="009E5D51">
        <w:rPr>
          <w:rFonts w:ascii="Times New Roman" w:eastAsia="Times New Roman" w:hAnsi="Times New Roman" w:cs="Times New Roman"/>
          <w:sz w:val="24"/>
          <w:szCs w:val="24"/>
          <w:shd w:val="clear" w:color="auto" w:fill="FFFFFF"/>
          <w:lang w:eastAsia="ru-RU"/>
        </w:rPr>
        <w:t xml:space="preserve">‒ </w:t>
      </w:r>
      <w:r w:rsidR="00182934" w:rsidRPr="00D92DE3">
        <w:rPr>
          <w:rFonts w:ascii="Times New Roman" w:eastAsia="Times New Roman" w:hAnsi="Times New Roman" w:cs="Times New Roman"/>
          <w:sz w:val="24"/>
          <w:szCs w:val="24"/>
          <w:shd w:val="clear" w:color="auto" w:fill="FFFFFF"/>
          <w:lang w:eastAsia="ru-RU"/>
        </w:rPr>
        <w:t>Нарзанная гал</w:t>
      </w:r>
      <w:r w:rsidRPr="00D92DE3">
        <w:rPr>
          <w:rFonts w:ascii="Times New Roman" w:eastAsia="Times New Roman" w:hAnsi="Times New Roman" w:cs="Times New Roman"/>
          <w:sz w:val="24"/>
          <w:szCs w:val="24"/>
          <w:shd w:val="clear" w:color="auto" w:fill="FFFFFF"/>
          <w:lang w:eastAsia="ru-RU"/>
        </w:rPr>
        <w:t xml:space="preserve">ерея, построенная в середине </w:t>
      </w:r>
      <w:r w:rsidRPr="00D92DE3">
        <w:rPr>
          <w:rFonts w:ascii="Times New Roman" w:eastAsia="Times New Roman" w:hAnsi="Times New Roman" w:cs="Times New Roman"/>
          <w:sz w:val="24"/>
          <w:szCs w:val="24"/>
          <w:shd w:val="clear" w:color="auto" w:fill="FFFFFF"/>
          <w:lang w:val="en-US" w:eastAsia="ru-RU"/>
        </w:rPr>
        <w:t>XIX</w:t>
      </w:r>
      <w:r w:rsidRPr="00D92DE3">
        <w:rPr>
          <w:rFonts w:ascii="Times New Roman" w:eastAsia="Times New Roman" w:hAnsi="Times New Roman" w:cs="Times New Roman"/>
          <w:sz w:val="24"/>
          <w:szCs w:val="24"/>
          <w:shd w:val="clear" w:color="auto" w:fill="FFFFFF"/>
          <w:lang w:eastAsia="ru-RU"/>
        </w:rPr>
        <w:t xml:space="preserve"> века</w:t>
      </w:r>
      <w:r w:rsidR="00182934" w:rsidRPr="00D92DE3">
        <w:rPr>
          <w:rFonts w:ascii="Times New Roman" w:eastAsia="Times New Roman" w:hAnsi="Times New Roman" w:cs="Times New Roman"/>
          <w:sz w:val="24"/>
          <w:szCs w:val="24"/>
          <w:shd w:val="clear" w:color="auto" w:fill="FFFFFF"/>
          <w:lang w:eastAsia="ru-RU"/>
        </w:rPr>
        <w:t xml:space="preserve"> у самого источника. Здание напоминает рыцарский замок, который стоит на страже главного </w:t>
      </w:r>
      <w:r w:rsidRPr="00D92DE3">
        <w:rPr>
          <w:rFonts w:ascii="Times New Roman" w:eastAsia="Times New Roman" w:hAnsi="Times New Roman" w:cs="Times New Roman"/>
          <w:sz w:val="24"/>
          <w:szCs w:val="24"/>
          <w:shd w:val="clear" w:color="auto" w:fill="FFFFFF"/>
          <w:lang w:eastAsia="ru-RU"/>
        </w:rPr>
        <w:t>богатства курорта</w:t>
      </w:r>
      <w:r w:rsidR="00182934" w:rsidRPr="00D92DE3">
        <w:rPr>
          <w:rFonts w:ascii="Times New Roman" w:eastAsia="Times New Roman" w:hAnsi="Times New Roman" w:cs="Times New Roman"/>
          <w:sz w:val="24"/>
          <w:szCs w:val="24"/>
          <w:shd w:val="clear" w:color="auto" w:fill="FFFFFF"/>
          <w:lang w:eastAsia="ru-RU"/>
        </w:rPr>
        <w:t xml:space="preserve"> – кисловодского нарзана. Огромное здание</w:t>
      </w:r>
      <w:r w:rsidRPr="00D92DE3">
        <w:rPr>
          <w:rFonts w:ascii="Times New Roman" w:eastAsia="Times New Roman" w:hAnsi="Times New Roman" w:cs="Times New Roman"/>
          <w:sz w:val="24"/>
          <w:szCs w:val="24"/>
          <w:shd w:val="clear" w:color="auto" w:fill="FFFFFF"/>
          <w:lang w:eastAsia="ru-RU"/>
        </w:rPr>
        <w:t>, по форме похожее на гигантский ключ,</w:t>
      </w:r>
      <w:r w:rsidR="00182934" w:rsidRPr="00D92DE3">
        <w:rPr>
          <w:rFonts w:ascii="Times New Roman" w:eastAsia="Times New Roman" w:hAnsi="Times New Roman" w:cs="Times New Roman"/>
          <w:sz w:val="24"/>
          <w:szCs w:val="24"/>
          <w:shd w:val="clear" w:color="auto" w:fill="FFFFFF"/>
          <w:lang w:eastAsia="ru-RU"/>
        </w:rPr>
        <w:t xml:space="preserve"> объединяло под своей крышей источник, прогулочные галереи, гостиницу, ванные</w:t>
      </w:r>
      <w:r w:rsidRPr="00D92DE3">
        <w:rPr>
          <w:rFonts w:ascii="Times New Roman" w:eastAsia="Times New Roman" w:hAnsi="Times New Roman" w:cs="Times New Roman"/>
          <w:sz w:val="24"/>
          <w:szCs w:val="24"/>
          <w:shd w:val="clear" w:color="auto" w:fill="FFFFFF"/>
          <w:lang w:eastAsia="ru-RU"/>
        </w:rPr>
        <w:t xml:space="preserve"> кабины. В 1894 году </w:t>
      </w:r>
      <w:r w:rsidR="00D92DE3" w:rsidRPr="00D92DE3">
        <w:rPr>
          <w:rFonts w:ascii="Times New Roman" w:eastAsia="Times New Roman" w:hAnsi="Times New Roman" w:cs="Times New Roman"/>
          <w:sz w:val="24"/>
          <w:szCs w:val="24"/>
          <w:shd w:val="clear" w:color="auto" w:fill="FFFFFF"/>
          <w:lang w:eastAsia="ru-RU"/>
        </w:rPr>
        <w:t>здесь же был у</w:t>
      </w:r>
      <w:r w:rsidR="00182934" w:rsidRPr="00D92DE3">
        <w:rPr>
          <w:rFonts w:ascii="Times New Roman" w:eastAsia="Times New Roman" w:hAnsi="Times New Roman" w:cs="Times New Roman"/>
          <w:sz w:val="24"/>
          <w:szCs w:val="24"/>
          <w:shd w:val="clear" w:color="auto" w:fill="FFFFFF"/>
          <w:lang w:eastAsia="ru-RU"/>
        </w:rPr>
        <w:t>строен завод по разливу нарзана.</w:t>
      </w:r>
    </w:p>
    <w:p w:rsidR="002F4F08" w:rsidRPr="00D92DE3" w:rsidRDefault="008168EB"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t xml:space="preserve">Первые опыты по продаже минеральной воды в бутылках проводились ещё в 60-е годы </w:t>
      </w:r>
      <w:r w:rsidRPr="00D92DE3">
        <w:rPr>
          <w:rFonts w:ascii="Times New Roman" w:eastAsia="Times New Roman" w:hAnsi="Times New Roman" w:cs="Times New Roman"/>
          <w:sz w:val="24"/>
          <w:szCs w:val="24"/>
          <w:lang w:val="en-US" w:eastAsia="ru-RU"/>
        </w:rPr>
        <w:t>XIX</w:t>
      </w:r>
      <w:r w:rsidRPr="00D92DE3">
        <w:rPr>
          <w:rFonts w:ascii="Times New Roman" w:eastAsia="Times New Roman" w:hAnsi="Times New Roman" w:cs="Times New Roman"/>
          <w:sz w:val="24"/>
          <w:szCs w:val="24"/>
          <w:lang w:eastAsia="ru-RU"/>
        </w:rPr>
        <w:t xml:space="preserve"> века под руководством главного врача КМВ Семёна Алексеевича Смирнова (1819 – 1911). Правда, спрос на них был невелик. </w:t>
      </w:r>
      <w:r w:rsidR="001678E5" w:rsidRPr="00D92DE3">
        <w:rPr>
          <w:rFonts w:ascii="Times New Roman" w:eastAsia="Times New Roman" w:hAnsi="Times New Roman" w:cs="Times New Roman"/>
          <w:sz w:val="24"/>
          <w:szCs w:val="24"/>
          <w:lang w:eastAsia="ru-RU"/>
        </w:rPr>
        <w:t xml:space="preserve">Однако в 1871 году благодаря усилиям предприимчивого контрагента Андрея Матвеевича </w:t>
      </w:r>
      <w:proofErr w:type="spellStart"/>
      <w:r w:rsidR="001678E5" w:rsidRPr="00D92DE3">
        <w:rPr>
          <w:rFonts w:ascii="Times New Roman" w:eastAsia="Times New Roman" w:hAnsi="Times New Roman" w:cs="Times New Roman"/>
          <w:sz w:val="24"/>
          <w:szCs w:val="24"/>
          <w:lang w:eastAsia="ru-RU"/>
        </w:rPr>
        <w:t>Байкова</w:t>
      </w:r>
      <w:proofErr w:type="spellEnd"/>
      <w:r w:rsidR="001678E5" w:rsidRPr="00D92DE3">
        <w:rPr>
          <w:rFonts w:ascii="Times New Roman" w:eastAsia="Times New Roman" w:hAnsi="Times New Roman" w:cs="Times New Roman"/>
          <w:sz w:val="24"/>
          <w:szCs w:val="24"/>
          <w:lang w:eastAsia="ru-RU"/>
        </w:rPr>
        <w:t xml:space="preserve"> (1831 – 1889) нарзан прямо при источнике стал активно разливаться в бутылки, развозиться по другим городам и продаваться в специальных киосках – </w:t>
      </w:r>
      <w:proofErr w:type="spellStart"/>
      <w:r w:rsidR="001678E5" w:rsidRPr="00D92DE3">
        <w:rPr>
          <w:rFonts w:ascii="Times New Roman" w:eastAsia="Times New Roman" w:hAnsi="Times New Roman" w:cs="Times New Roman"/>
          <w:sz w:val="24"/>
          <w:szCs w:val="24"/>
          <w:lang w:eastAsia="ru-RU"/>
        </w:rPr>
        <w:t>водопродажных</w:t>
      </w:r>
      <w:proofErr w:type="spellEnd"/>
      <w:r w:rsidR="001678E5" w:rsidRPr="00D92DE3">
        <w:rPr>
          <w:rFonts w:ascii="Times New Roman" w:eastAsia="Times New Roman" w:hAnsi="Times New Roman" w:cs="Times New Roman"/>
          <w:sz w:val="24"/>
          <w:szCs w:val="24"/>
          <w:lang w:eastAsia="ru-RU"/>
        </w:rPr>
        <w:t>.</w:t>
      </w:r>
      <w:r w:rsidR="00182934" w:rsidRPr="00D92DE3">
        <w:rPr>
          <w:rFonts w:ascii="Times New Roman" w:eastAsia="Times New Roman" w:hAnsi="Times New Roman" w:cs="Times New Roman"/>
          <w:sz w:val="24"/>
          <w:szCs w:val="24"/>
          <w:lang w:eastAsia="ru-RU"/>
        </w:rPr>
        <w:t xml:space="preserve"> </w:t>
      </w:r>
      <w:r w:rsidR="00FC0EE0" w:rsidRPr="00D92DE3">
        <w:rPr>
          <w:rFonts w:ascii="Times New Roman" w:eastAsia="Times New Roman" w:hAnsi="Times New Roman" w:cs="Times New Roman"/>
          <w:sz w:val="24"/>
          <w:szCs w:val="24"/>
          <w:lang w:eastAsia="ru-RU"/>
        </w:rPr>
        <w:t xml:space="preserve">Первоначально бутылки гужевым транспортом доставляли в Ростов-на-Дону на главный склад, а оттуда отправляли в аптеки по всей Российской империи. С открытием Владикавказской железной дороги в 1875 году бутылки с минеральной водой стали подвозить к станции </w:t>
      </w:r>
      <w:proofErr w:type="spellStart"/>
      <w:r w:rsidR="00FC0EE0" w:rsidRPr="00D92DE3">
        <w:rPr>
          <w:rFonts w:ascii="Times New Roman" w:eastAsia="Times New Roman" w:hAnsi="Times New Roman" w:cs="Times New Roman"/>
          <w:sz w:val="24"/>
          <w:szCs w:val="24"/>
          <w:lang w:eastAsia="ru-RU"/>
        </w:rPr>
        <w:t>Кумская</w:t>
      </w:r>
      <w:proofErr w:type="spellEnd"/>
      <w:r w:rsidR="00FC0EE0" w:rsidRPr="00D92DE3">
        <w:rPr>
          <w:rFonts w:ascii="Times New Roman" w:eastAsia="Times New Roman" w:hAnsi="Times New Roman" w:cs="Times New Roman"/>
          <w:sz w:val="24"/>
          <w:szCs w:val="24"/>
          <w:lang w:eastAsia="ru-RU"/>
        </w:rPr>
        <w:t xml:space="preserve"> (ныне – Минеральные </w:t>
      </w:r>
      <w:r w:rsidR="007E7A0D">
        <w:rPr>
          <w:rFonts w:ascii="Times New Roman" w:eastAsia="Times New Roman" w:hAnsi="Times New Roman" w:cs="Times New Roman"/>
          <w:sz w:val="24"/>
          <w:szCs w:val="24"/>
          <w:lang w:eastAsia="ru-RU"/>
        </w:rPr>
        <w:t>В</w:t>
      </w:r>
      <w:r w:rsidR="00FC0EE0" w:rsidRPr="00D92DE3">
        <w:rPr>
          <w:rFonts w:ascii="Times New Roman" w:eastAsia="Times New Roman" w:hAnsi="Times New Roman" w:cs="Times New Roman"/>
          <w:sz w:val="24"/>
          <w:szCs w:val="24"/>
          <w:lang w:eastAsia="ru-RU"/>
        </w:rPr>
        <w:t>оды), где и был устроен большой склад.</w:t>
      </w:r>
      <w:r w:rsidR="002F4F08" w:rsidRPr="00D92DE3">
        <w:rPr>
          <w:rFonts w:ascii="Times New Roman" w:eastAsia="Times New Roman" w:hAnsi="Times New Roman" w:cs="Times New Roman"/>
          <w:sz w:val="24"/>
          <w:szCs w:val="24"/>
          <w:lang w:eastAsia="ru-RU"/>
        </w:rPr>
        <w:t xml:space="preserve"> </w:t>
      </w:r>
    </w:p>
    <w:p w:rsidR="00FC0EE0" w:rsidRPr="00D92DE3" w:rsidRDefault="002F4F08"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t xml:space="preserve">Чтобы минеральная вода как можно дольше сохраняла свои свойства, её надо было насыщать углекислым газом. Сначала это делали вручную в неавтоматизированном сатураторе (смесителе). Первые бутылки с газированным нарзаном в малых количествах появляются в 1892 году. В это же время </w:t>
      </w:r>
      <w:r w:rsidR="00AD1CFE" w:rsidRPr="00D92DE3">
        <w:rPr>
          <w:rFonts w:ascii="Times New Roman" w:eastAsia="Times New Roman" w:hAnsi="Times New Roman" w:cs="Times New Roman"/>
          <w:sz w:val="24"/>
          <w:szCs w:val="24"/>
          <w:lang w:eastAsia="ru-RU"/>
        </w:rPr>
        <w:t xml:space="preserve">владелец аптекарского магазина провизор Андрей Иванович </w:t>
      </w:r>
      <w:proofErr w:type="spellStart"/>
      <w:r w:rsidR="00AD1CFE" w:rsidRPr="00D92DE3">
        <w:rPr>
          <w:rFonts w:ascii="Times New Roman" w:eastAsia="Times New Roman" w:hAnsi="Times New Roman" w:cs="Times New Roman"/>
          <w:sz w:val="24"/>
          <w:szCs w:val="24"/>
          <w:lang w:eastAsia="ru-RU"/>
        </w:rPr>
        <w:t>Рубановский</w:t>
      </w:r>
      <w:proofErr w:type="spellEnd"/>
      <w:r w:rsidR="00AD1CFE" w:rsidRPr="00D92DE3">
        <w:rPr>
          <w:rFonts w:ascii="Times New Roman" w:eastAsia="Times New Roman" w:hAnsi="Times New Roman" w:cs="Times New Roman"/>
          <w:sz w:val="24"/>
          <w:szCs w:val="24"/>
          <w:lang w:eastAsia="ru-RU"/>
        </w:rPr>
        <w:t xml:space="preserve"> тоже изготавливал газированный бутылочный нарзан в частном порядке.</w:t>
      </w:r>
    </w:p>
    <w:p w:rsidR="00182934" w:rsidRPr="00D92DE3" w:rsidRDefault="00AD1CFE"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t>В 1894 году в юго-западном флигеле Нарзанной галереи построили отдельное помещение</w:t>
      </w:r>
      <w:r w:rsidR="00182934" w:rsidRPr="00D92DE3">
        <w:rPr>
          <w:rFonts w:ascii="Times New Roman" w:eastAsia="Times New Roman" w:hAnsi="Times New Roman" w:cs="Times New Roman"/>
          <w:sz w:val="24"/>
          <w:szCs w:val="24"/>
          <w:lang w:eastAsia="ru-RU"/>
        </w:rPr>
        <w:t xml:space="preserve"> для разлива газированного нарзана. </w:t>
      </w:r>
      <w:r w:rsidRPr="00D92DE3">
        <w:rPr>
          <w:rFonts w:ascii="Times New Roman" w:eastAsia="Times New Roman" w:hAnsi="Times New Roman" w:cs="Times New Roman"/>
          <w:sz w:val="24"/>
          <w:szCs w:val="24"/>
          <w:lang w:eastAsia="ru-RU"/>
        </w:rPr>
        <w:t xml:space="preserve">Заведение было оборудовано четырьмя чанами для мытья посуды, четырьмя сатураторами для газирования с ручными </w:t>
      </w:r>
      <w:proofErr w:type="spellStart"/>
      <w:r w:rsidRPr="00D92DE3">
        <w:rPr>
          <w:rFonts w:ascii="Times New Roman" w:eastAsia="Times New Roman" w:hAnsi="Times New Roman" w:cs="Times New Roman"/>
          <w:sz w:val="24"/>
          <w:szCs w:val="24"/>
          <w:lang w:eastAsia="ru-RU"/>
        </w:rPr>
        <w:t>заливочно-укупорочными</w:t>
      </w:r>
      <w:proofErr w:type="spellEnd"/>
      <w:r w:rsidRPr="00D92DE3">
        <w:rPr>
          <w:rFonts w:ascii="Times New Roman" w:eastAsia="Times New Roman" w:hAnsi="Times New Roman" w:cs="Times New Roman"/>
          <w:sz w:val="24"/>
          <w:szCs w:val="24"/>
          <w:lang w:eastAsia="ru-RU"/>
        </w:rPr>
        <w:t xml:space="preserve"> установками производительностью 210 бутылок в час. </w:t>
      </w:r>
      <w:proofErr w:type="gramStart"/>
      <w:r w:rsidRPr="00D92DE3">
        <w:rPr>
          <w:rFonts w:ascii="Times New Roman" w:eastAsia="Times New Roman" w:hAnsi="Times New Roman" w:cs="Times New Roman"/>
          <w:sz w:val="24"/>
          <w:szCs w:val="24"/>
          <w:lang w:eastAsia="ru-RU"/>
        </w:rPr>
        <w:t>К 1899 году мощ</w:t>
      </w:r>
      <w:r w:rsidR="00D07050" w:rsidRPr="00D92DE3">
        <w:rPr>
          <w:rFonts w:ascii="Times New Roman" w:eastAsia="Times New Roman" w:hAnsi="Times New Roman" w:cs="Times New Roman"/>
          <w:sz w:val="24"/>
          <w:szCs w:val="24"/>
          <w:lang w:eastAsia="ru-RU"/>
        </w:rPr>
        <w:t>ность разливной</w:t>
      </w:r>
      <w:r w:rsidR="00182934" w:rsidRPr="00D92DE3">
        <w:rPr>
          <w:rFonts w:ascii="Times New Roman" w:eastAsia="Times New Roman" w:hAnsi="Times New Roman" w:cs="Times New Roman"/>
          <w:sz w:val="24"/>
          <w:szCs w:val="24"/>
          <w:lang w:eastAsia="ru-RU"/>
        </w:rPr>
        <w:t xml:space="preserve"> превысила полмиллиона бутылок нарзана в год.</w:t>
      </w:r>
      <w:proofErr w:type="gramEnd"/>
      <w:r w:rsidR="00182934" w:rsidRPr="00D92DE3">
        <w:rPr>
          <w:rFonts w:ascii="Times New Roman" w:eastAsia="Times New Roman" w:hAnsi="Times New Roman" w:cs="Times New Roman"/>
          <w:sz w:val="24"/>
          <w:szCs w:val="24"/>
          <w:lang w:eastAsia="ru-RU"/>
        </w:rPr>
        <w:t xml:space="preserve"> Высокое качество кисловодского нарзана было отмечено </w:t>
      </w:r>
      <w:r w:rsidRPr="00D92DE3">
        <w:rPr>
          <w:rFonts w:ascii="Times New Roman" w:eastAsia="Times New Roman" w:hAnsi="Times New Roman" w:cs="Times New Roman"/>
          <w:sz w:val="24"/>
          <w:szCs w:val="24"/>
          <w:lang w:eastAsia="ru-RU"/>
        </w:rPr>
        <w:t>золотой медалью на Всероссийской выставке в Нижнем Новгороде в 1896 году.</w:t>
      </w:r>
    </w:p>
    <w:p w:rsidR="00182934" w:rsidRPr="00D92DE3" w:rsidRDefault="00D07050"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t>Новый этап в истории</w:t>
      </w:r>
      <w:r w:rsidR="00182934" w:rsidRPr="00D92DE3">
        <w:rPr>
          <w:rFonts w:ascii="Times New Roman" w:eastAsia="Times New Roman" w:hAnsi="Times New Roman" w:cs="Times New Roman"/>
          <w:sz w:val="24"/>
          <w:szCs w:val="24"/>
          <w:lang w:eastAsia="ru-RU"/>
        </w:rPr>
        <w:t xml:space="preserve"> </w:t>
      </w:r>
      <w:r w:rsidRPr="00D92DE3">
        <w:rPr>
          <w:rFonts w:ascii="Times New Roman" w:eastAsia="Times New Roman" w:hAnsi="Times New Roman" w:cs="Times New Roman"/>
          <w:sz w:val="24"/>
          <w:szCs w:val="24"/>
          <w:lang w:eastAsia="ru-RU"/>
        </w:rPr>
        <w:t xml:space="preserve">нарзанного </w:t>
      </w:r>
      <w:r w:rsidR="00182934" w:rsidRPr="00D92DE3">
        <w:rPr>
          <w:rFonts w:ascii="Times New Roman" w:eastAsia="Times New Roman" w:hAnsi="Times New Roman" w:cs="Times New Roman"/>
          <w:sz w:val="24"/>
          <w:szCs w:val="24"/>
          <w:lang w:eastAsia="ru-RU"/>
        </w:rPr>
        <w:t>заво</w:t>
      </w:r>
      <w:r w:rsidRPr="00D92DE3">
        <w:rPr>
          <w:rFonts w:ascii="Times New Roman" w:eastAsia="Times New Roman" w:hAnsi="Times New Roman" w:cs="Times New Roman"/>
          <w:sz w:val="24"/>
          <w:szCs w:val="24"/>
          <w:lang w:eastAsia="ru-RU"/>
        </w:rPr>
        <w:t>да начинается в 1901 году</w:t>
      </w:r>
      <w:r w:rsidR="00182934" w:rsidRPr="00D92DE3">
        <w:rPr>
          <w:rFonts w:ascii="Times New Roman" w:eastAsia="Times New Roman" w:hAnsi="Times New Roman" w:cs="Times New Roman"/>
          <w:sz w:val="24"/>
          <w:szCs w:val="24"/>
          <w:lang w:eastAsia="ru-RU"/>
        </w:rPr>
        <w:t>, когда вместо тесного помещ</w:t>
      </w:r>
      <w:r w:rsidRPr="00D92DE3">
        <w:rPr>
          <w:rFonts w:ascii="Times New Roman" w:eastAsia="Times New Roman" w:hAnsi="Times New Roman" w:cs="Times New Roman"/>
          <w:sz w:val="24"/>
          <w:szCs w:val="24"/>
          <w:lang w:eastAsia="ru-RU"/>
        </w:rPr>
        <w:t>ения разливной было пристроено красивое</w:t>
      </w:r>
      <w:r w:rsidR="00182934" w:rsidRPr="00D92DE3">
        <w:rPr>
          <w:rFonts w:ascii="Times New Roman" w:eastAsia="Times New Roman" w:hAnsi="Times New Roman" w:cs="Times New Roman"/>
          <w:sz w:val="24"/>
          <w:szCs w:val="24"/>
          <w:lang w:eastAsia="ru-RU"/>
        </w:rPr>
        <w:t xml:space="preserve"> масштабное здание</w:t>
      </w:r>
      <w:r w:rsidRPr="00D92DE3">
        <w:rPr>
          <w:rFonts w:ascii="Times New Roman" w:eastAsia="Times New Roman" w:hAnsi="Times New Roman" w:cs="Times New Roman"/>
          <w:sz w:val="24"/>
          <w:szCs w:val="24"/>
          <w:lang w:eastAsia="ru-RU"/>
        </w:rPr>
        <w:t xml:space="preserve"> по проекту архитектора </w:t>
      </w:r>
      <w:r w:rsidR="002F50CC" w:rsidRPr="00D92DE3">
        <w:rPr>
          <w:rFonts w:ascii="Times New Roman" w:eastAsia="Times New Roman" w:hAnsi="Times New Roman" w:cs="Times New Roman"/>
          <w:sz w:val="24"/>
          <w:szCs w:val="24"/>
          <w:lang w:eastAsia="ru-RU"/>
        </w:rPr>
        <w:t>Дмитрия Петровича Павлова</w:t>
      </w:r>
      <w:r w:rsidR="00182934" w:rsidRPr="00D92DE3">
        <w:rPr>
          <w:rFonts w:ascii="Times New Roman" w:eastAsia="Times New Roman" w:hAnsi="Times New Roman" w:cs="Times New Roman"/>
          <w:sz w:val="24"/>
          <w:szCs w:val="24"/>
          <w:lang w:eastAsia="ru-RU"/>
        </w:rPr>
        <w:t xml:space="preserve">. </w:t>
      </w:r>
      <w:r w:rsidR="00B3601C">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1">
            <wp:simplePos x="1101090" y="6629400"/>
            <wp:positionH relativeFrom="margin">
              <wp:align>left</wp:align>
            </wp:positionH>
            <wp:positionV relativeFrom="margin">
              <wp:align>bottom</wp:align>
            </wp:positionV>
            <wp:extent cx="3236595" cy="2446020"/>
            <wp:effectExtent l="19050" t="0" r="1905" b="0"/>
            <wp:wrapSquare wrapText="bothSides"/>
            <wp:docPr id="1" name="Рисунок 1" descr="C:\Users\Владелец\Desktop\нарзанный завод\Здание разливной нарзана. 50-е го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esktop\нарзанный завод\Здание разливной нарзана. 50-е годы.jpg"/>
                    <pic:cNvPicPr>
                      <a:picLocks noChangeAspect="1" noChangeArrowheads="1"/>
                    </pic:cNvPicPr>
                  </pic:nvPicPr>
                  <pic:blipFill>
                    <a:blip r:embed="rId4" cstate="print"/>
                    <a:srcRect/>
                    <a:stretch>
                      <a:fillRect/>
                    </a:stretch>
                  </pic:blipFill>
                  <pic:spPr bwMode="auto">
                    <a:xfrm>
                      <a:off x="0" y="0"/>
                      <a:ext cx="3236595" cy="2446020"/>
                    </a:xfrm>
                    <a:prstGeom prst="rect">
                      <a:avLst/>
                    </a:prstGeom>
                    <a:noFill/>
                    <a:ln w="9525">
                      <a:noFill/>
                      <a:miter lim="800000"/>
                      <a:headEnd/>
                      <a:tailEnd/>
                    </a:ln>
                  </pic:spPr>
                </pic:pic>
              </a:graphicData>
            </a:graphic>
          </wp:anchor>
        </w:drawing>
      </w:r>
      <w:r w:rsidR="00182934" w:rsidRPr="00D92DE3">
        <w:rPr>
          <w:rFonts w:ascii="Times New Roman" w:eastAsia="Times New Roman" w:hAnsi="Times New Roman" w:cs="Times New Roman"/>
          <w:sz w:val="24"/>
          <w:szCs w:val="24"/>
          <w:lang w:eastAsia="ru-RU"/>
        </w:rPr>
        <w:t>Новую разливную построили ближе к источнику, чтобы сэкономить на водопроводе, добавили просторные помещения для мойки, разлива, укупорки и машин</w:t>
      </w:r>
      <w:r w:rsidRPr="00D92DE3">
        <w:rPr>
          <w:rFonts w:ascii="Times New Roman" w:eastAsia="Times New Roman" w:hAnsi="Times New Roman" w:cs="Times New Roman"/>
          <w:sz w:val="24"/>
          <w:szCs w:val="24"/>
          <w:lang w:eastAsia="ru-RU"/>
        </w:rPr>
        <w:t>ного отделения. Комната в Нарзанной</w:t>
      </w:r>
      <w:r w:rsidR="00182934" w:rsidRPr="00D92DE3">
        <w:rPr>
          <w:rFonts w:ascii="Times New Roman" w:eastAsia="Times New Roman" w:hAnsi="Times New Roman" w:cs="Times New Roman"/>
          <w:sz w:val="24"/>
          <w:szCs w:val="24"/>
          <w:lang w:eastAsia="ru-RU"/>
        </w:rPr>
        <w:t xml:space="preserve"> галерее, где </w:t>
      </w:r>
      <w:r w:rsidRPr="00D92DE3">
        <w:rPr>
          <w:rFonts w:ascii="Times New Roman" w:eastAsia="Times New Roman" w:hAnsi="Times New Roman" w:cs="Times New Roman"/>
          <w:sz w:val="24"/>
          <w:szCs w:val="24"/>
          <w:lang w:eastAsia="ru-RU"/>
        </w:rPr>
        <w:t xml:space="preserve">ранее </w:t>
      </w:r>
      <w:r w:rsidR="00182934" w:rsidRPr="00D92DE3">
        <w:rPr>
          <w:rFonts w:ascii="Times New Roman" w:eastAsia="Times New Roman" w:hAnsi="Times New Roman" w:cs="Times New Roman"/>
          <w:sz w:val="24"/>
          <w:szCs w:val="24"/>
          <w:lang w:eastAsia="ru-RU"/>
        </w:rPr>
        <w:t xml:space="preserve">разливали нарзан, </w:t>
      </w:r>
      <w:r w:rsidRPr="00D92DE3">
        <w:rPr>
          <w:rFonts w:ascii="Times New Roman" w:eastAsia="Times New Roman" w:hAnsi="Times New Roman" w:cs="Times New Roman"/>
          <w:sz w:val="24"/>
          <w:szCs w:val="24"/>
          <w:lang w:eastAsia="ru-RU"/>
        </w:rPr>
        <w:t>превратилась в контору</w:t>
      </w:r>
      <w:r w:rsidR="00182934" w:rsidRPr="00D92DE3">
        <w:rPr>
          <w:rFonts w:ascii="Times New Roman" w:eastAsia="Times New Roman" w:hAnsi="Times New Roman" w:cs="Times New Roman"/>
          <w:sz w:val="24"/>
          <w:szCs w:val="24"/>
          <w:lang w:eastAsia="ru-RU"/>
        </w:rPr>
        <w:t>. Готический стиль нового здания прекрасно сочетался с окружающими его высоким</w:t>
      </w:r>
      <w:r w:rsidRPr="00D92DE3">
        <w:rPr>
          <w:rFonts w:ascii="Times New Roman" w:eastAsia="Times New Roman" w:hAnsi="Times New Roman" w:cs="Times New Roman"/>
          <w:sz w:val="24"/>
          <w:szCs w:val="24"/>
          <w:lang w:eastAsia="ru-RU"/>
        </w:rPr>
        <w:t>и тополями, а живописный серо-жё</w:t>
      </w:r>
      <w:r w:rsidR="002F50CC" w:rsidRPr="00D92DE3">
        <w:rPr>
          <w:rFonts w:ascii="Times New Roman" w:eastAsia="Times New Roman" w:hAnsi="Times New Roman" w:cs="Times New Roman"/>
          <w:sz w:val="24"/>
          <w:szCs w:val="24"/>
          <w:lang w:eastAsia="ru-RU"/>
        </w:rPr>
        <w:t xml:space="preserve">лтый песчаник </w:t>
      </w:r>
      <w:r w:rsidR="00182934" w:rsidRPr="00D92DE3">
        <w:rPr>
          <w:rFonts w:ascii="Times New Roman" w:eastAsia="Times New Roman" w:hAnsi="Times New Roman" w:cs="Times New Roman"/>
          <w:sz w:val="24"/>
          <w:szCs w:val="24"/>
          <w:lang w:eastAsia="ru-RU"/>
        </w:rPr>
        <w:t>притягательно выделялся на фоне окружающих пейзажей.</w:t>
      </w:r>
      <w:r w:rsidR="002F50CC" w:rsidRPr="00D92DE3">
        <w:rPr>
          <w:rFonts w:ascii="Times New Roman" w:eastAsia="Times New Roman" w:hAnsi="Times New Roman" w:cs="Times New Roman"/>
          <w:sz w:val="24"/>
          <w:szCs w:val="24"/>
          <w:lang w:eastAsia="ru-RU"/>
        </w:rPr>
        <w:t xml:space="preserve"> В 1901 году было разлито два миллиона бутылок минеральной воды. В 1903 году на международной выставке в Реймсе (Франция) кисловодский нарзан получил Большую золотую медаль.</w:t>
      </w:r>
    </w:p>
    <w:p w:rsidR="002C147D" w:rsidRPr="00D92DE3" w:rsidRDefault="002C147D"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t xml:space="preserve">В этом же году было завершено переоборудование </w:t>
      </w:r>
      <w:proofErr w:type="gramStart"/>
      <w:r w:rsidRPr="00D92DE3">
        <w:rPr>
          <w:rFonts w:ascii="Times New Roman" w:eastAsia="Times New Roman" w:hAnsi="Times New Roman" w:cs="Times New Roman"/>
          <w:sz w:val="24"/>
          <w:szCs w:val="24"/>
          <w:lang w:eastAsia="ru-RU"/>
        </w:rPr>
        <w:t>разливной</w:t>
      </w:r>
      <w:proofErr w:type="gramEnd"/>
      <w:r w:rsidRPr="00D92DE3">
        <w:rPr>
          <w:rFonts w:ascii="Times New Roman" w:eastAsia="Times New Roman" w:hAnsi="Times New Roman" w:cs="Times New Roman"/>
          <w:sz w:val="24"/>
          <w:szCs w:val="24"/>
          <w:lang w:eastAsia="ru-RU"/>
        </w:rPr>
        <w:t xml:space="preserve">. Соответствующий проект разработал инженер-технолог Самуил Маркович Фридман. Старые чаны для мытья посуды </w:t>
      </w:r>
      <w:proofErr w:type="gramStart"/>
      <w:r w:rsidRPr="00D92DE3">
        <w:rPr>
          <w:rFonts w:ascii="Times New Roman" w:eastAsia="Times New Roman" w:hAnsi="Times New Roman" w:cs="Times New Roman"/>
          <w:sz w:val="24"/>
          <w:szCs w:val="24"/>
          <w:lang w:eastAsia="ru-RU"/>
        </w:rPr>
        <w:t>заменили на патентованные</w:t>
      </w:r>
      <w:proofErr w:type="gramEnd"/>
      <w:r w:rsidRPr="00D92DE3">
        <w:rPr>
          <w:rFonts w:ascii="Times New Roman" w:eastAsia="Times New Roman" w:hAnsi="Times New Roman" w:cs="Times New Roman"/>
          <w:sz w:val="24"/>
          <w:szCs w:val="24"/>
          <w:lang w:eastAsia="ru-RU"/>
        </w:rPr>
        <w:t xml:space="preserve"> аппарат</w:t>
      </w:r>
      <w:r w:rsidR="00460072" w:rsidRPr="00D92DE3">
        <w:rPr>
          <w:rFonts w:ascii="Times New Roman" w:eastAsia="Times New Roman" w:hAnsi="Times New Roman" w:cs="Times New Roman"/>
          <w:sz w:val="24"/>
          <w:szCs w:val="24"/>
          <w:lang w:eastAsia="ru-RU"/>
        </w:rPr>
        <w:t>ы, вместо сатураторов смонтировали</w:t>
      </w:r>
      <w:r w:rsidRPr="00D92DE3">
        <w:rPr>
          <w:rFonts w:ascii="Times New Roman" w:eastAsia="Times New Roman" w:hAnsi="Times New Roman" w:cs="Times New Roman"/>
          <w:sz w:val="24"/>
          <w:szCs w:val="24"/>
          <w:lang w:eastAsia="ru-RU"/>
        </w:rPr>
        <w:t xml:space="preserve"> три </w:t>
      </w:r>
      <w:r w:rsidR="00460072" w:rsidRPr="00D92DE3">
        <w:rPr>
          <w:rFonts w:ascii="Times New Roman" w:eastAsia="Times New Roman" w:hAnsi="Times New Roman" w:cs="Times New Roman"/>
          <w:sz w:val="24"/>
          <w:szCs w:val="24"/>
          <w:lang w:eastAsia="ru-RU"/>
        </w:rPr>
        <w:t xml:space="preserve">смесительные колонны с новыми укупорочными </w:t>
      </w:r>
      <w:r w:rsidR="00460072" w:rsidRPr="00D92DE3">
        <w:rPr>
          <w:rFonts w:ascii="Times New Roman" w:eastAsia="Times New Roman" w:hAnsi="Times New Roman" w:cs="Times New Roman"/>
          <w:sz w:val="24"/>
          <w:szCs w:val="24"/>
          <w:lang w:eastAsia="ru-RU"/>
        </w:rPr>
        <w:lastRenderedPageBreak/>
        <w:t>установками производительностью 900 бутылок в час. К тому же был сооружён уникальный завод жидкой углекислоты, поступающей непосредственно из источника. Завод разместился в от</w:t>
      </w:r>
      <w:r w:rsidR="00616105">
        <w:rPr>
          <w:rFonts w:ascii="Times New Roman" w:eastAsia="Times New Roman" w:hAnsi="Times New Roman" w:cs="Times New Roman"/>
          <w:sz w:val="24"/>
          <w:szCs w:val="24"/>
          <w:lang w:eastAsia="ru-RU"/>
        </w:rPr>
        <w:t>д</w:t>
      </w:r>
      <w:r w:rsidR="00460072" w:rsidRPr="00D92DE3">
        <w:rPr>
          <w:rFonts w:ascii="Times New Roman" w:eastAsia="Times New Roman" w:hAnsi="Times New Roman" w:cs="Times New Roman"/>
          <w:sz w:val="24"/>
          <w:szCs w:val="24"/>
          <w:lang w:eastAsia="ru-RU"/>
        </w:rPr>
        <w:t>ельном здании рядом с разливной.</w:t>
      </w:r>
      <w:r w:rsidR="002F50D6" w:rsidRPr="00D92DE3">
        <w:rPr>
          <w:rFonts w:ascii="Times New Roman" w:eastAsia="Times New Roman" w:hAnsi="Times New Roman" w:cs="Times New Roman"/>
          <w:sz w:val="24"/>
          <w:szCs w:val="24"/>
          <w:lang w:eastAsia="ru-RU"/>
        </w:rPr>
        <w:t xml:space="preserve"> Главное назначение завода заключалось в том, чтобы отделить углекислоту от минеральной воды, сжать и превратить её в жидкое состояние для длительного хранения и транспортировки. Такое оборудование было изготовлено и установлено специалистами немецкой фирмы </w:t>
      </w:r>
      <w:proofErr w:type="spellStart"/>
      <w:r w:rsidR="002F50D6" w:rsidRPr="00D92DE3">
        <w:rPr>
          <w:rFonts w:ascii="Times New Roman" w:eastAsia="Times New Roman" w:hAnsi="Times New Roman" w:cs="Times New Roman"/>
          <w:sz w:val="24"/>
          <w:szCs w:val="24"/>
          <w:lang w:eastAsia="ru-RU"/>
        </w:rPr>
        <w:t>Г.А.Шютца</w:t>
      </w:r>
      <w:proofErr w:type="spellEnd"/>
      <w:r w:rsidR="002F50D6" w:rsidRPr="00D92DE3">
        <w:rPr>
          <w:rFonts w:ascii="Times New Roman" w:eastAsia="Times New Roman" w:hAnsi="Times New Roman" w:cs="Times New Roman"/>
          <w:sz w:val="24"/>
          <w:szCs w:val="24"/>
          <w:lang w:eastAsia="ru-RU"/>
        </w:rPr>
        <w:t xml:space="preserve"> из саксонского города </w:t>
      </w:r>
      <w:proofErr w:type="spellStart"/>
      <w:r w:rsidR="002F50D6" w:rsidRPr="00D92DE3">
        <w:rPr>
          <w:rFonts w:ascii="Times New Roman" w:eastAsia="Times New Roman" w:hAnsi="Times New Roman" w:cs="Times New Roman"/>
          <w:sz w:val="24"/>
          <w:szCs w:val="24"/>
          <w:lang w:eastAsia="ru-RU"/>
        </w:rPr>
        <w:t>Вурцен</w:t>
      </w:r>
      <w:proofErr w:type="spellEnd"/>
      <w:r w:rsidR="002F50D6" w:rsidRPr="00D92DE3">
        <w:rPr>
          <w:rFonts w:ascii="Times New Roman" w:eastAsia="Times New Roman" w:hAnsi="Times New Roman" w:cs="Times New Roman"/>
          <w:sz w:val="24"/>
          <w:szCs w:val="24"/>
          <w:lang w:eastAsia="ru-RU"/>
        </w:rPr>
        <w:t>. Мощность завода позволяла вырабатывать до 1000 кг (100 баллонов) углекислоты в сутки. Производили также искусственный лёд.</w:t>
      </w:r>
    </w:p>
    <w:p w:rsidR="00BA1F1D" w:rsidRPr="00D92DE3" w:rsidRDefault="00D92DE3" w:rsidP="00D92DE3">
      <w:pPr>
        <w:ind w:firstLine="708"/>
        <w:contextualSpacing/>
        <w:jc w:val="both"/>
        <w:rPr>
          <w:rFonts w:ascii="Times New Roman" w:hAnsi="Times New Roman" w:cs="Times New Roman"/>
          <w:sz w:val="24"/>
          <w:szCs w:val="24"/>
        </w:rPr>
      </w:pPr>
      <w:r w:rsidRPr="00D92DE3">
        <w:rPr>
          <w:rFonts w:ascii="Times New Roman" w:eastAsia="Times New Roman" w:hAnsi="Times New Roman" w:cs="Times New Roman"/>
          <w:sz w:val="24"/>
          <w:szCs w:val="24"/>
          <w:lang w:eastAsia="ru-RU"/>
        </w:rPr>
        <w:t>С.М.Фридман</w:t>
      </w:r>
      <w:r w:rsidRPr="00D92DE3">
        <w:rPr>
          <w:rFonts w:ascii="Times New Roman" w:hAnsi="Times New Roman" w:cs="Times New Roman"/>
          <w:sz w:val="24"/>
          <w:szCs w:val="24"/>
        </w:rPr>
        <w:t xml:space="preserve"> </w:t>
      </w:r>
      <w:r>
        <w:rPr>
          <w:rFonts w:ascii="Times New Roman" w:hAnsi="Times New Roman" w:cs="Times New Roman"/>
          <w:sz w:val="24"/>
          <w:szCs w:val="24"/>
        </w:rPr>
        <w:t>разработал проект так называемого «подъездного пути с электрической тягой». Его маршрут должен был пролегать от здания разливной до Делового двора на Тополевой аллее и далее до главного склада Управления Вод на железнодорожной станции «Кисловодск товарный». Одноколейный путь имел длину в две версты (2,1 км) и ширину в 1 м.</w:t>
      </w:r>
      <w:r w:rsidRPr="00D92DE3">
        <w:rPr>
          <w:rFonts w:ascii="Times New Roman" w:hAnsi="Times New Roman" w:cs="Times New Roman"/>
          <w:sz w:val="24"/>
          <w:szCs w:val="24"/>
        </w:rPr>
        <w:t xml:space="preserve"> </w:t>
      </w:r>
      <w:r>
        <w:rPr>
          <w:rFonts w:ascii="Times New Roman" w:hAnsi="Times New Roman" w:cs="Times New Roman"/>
          <w:sz w:val="24"/>
          <w:szCs w:val="24"/>
        </w:rPr>
        <w:t>Эксплуатация проложенной линии рельсового пути началась в июле 1903 года. Сначала использовались шесть грузовых вагонеток с конной тягой. В каждую из них загружалось по 14 деревянных ящиков нарзана (60 бутылок), то есть за один рейс такой конный поезд доставлял на товарную станцию 5040 бутылок. Обратно везли такое же количество пустых бутылок, которые изготавливали на стекольном заводе близ Минеральных Вод. За один рабочий день с учётом погрузочно-разгрузочных работ совершалось около 10 рейсов и перевозилось до 50 тыс. бутылок. А в апреле 1904 года открылась эксплуатация грузового электрического трамвая.</w:t>
      </w:r>
      <w:r w:rsidRPr="00D92DE3">
        <w:rPr>
          <w:rFonts w:ascii="Times New Roman" w:hAnsi="Times New Roman" w:cs="Times New Roman"/>
          <w:sz w:val="24"/>
          <w:szCs w:val="24"/>
        </w:rPr>
        <w:t xml:space="preserve"> </w:t>
      </w:r>
      <w:r>
        <w:rPr>
          <w:rFonts w:ascii="Times New Roman" w:hAnsi="Times New Roman" w:cs="Times New Roman"/>
          <w:sz w:val="24"/>
          <w:szCs w:val="24"/>
        </w:rPr>
        <w:t xml:space="preserve">Такой грузовой состав состоял из электровоза фирмы «Сименс и </w:t>
      </w:r>
      <w:proofErr w:type="spellStart"/>
      <w:r>
        <w:rPr>
          <w:rFonts w:ascii="Times New Roman" w:hAnsi="Times New Roman" w:cs="Times New Roman"/>
          <w:sz w:val="24"/>
          <w:szCs w:val="24"/>
        </w:rPr>
        <w:t>Гальске</w:t>
      </w:r>
      <w:proofErr w:type="spellEnd"/>
      <w:r>
        <w:rPr>
          <w:rFonts w:ascii="Times New Roman" w:hAnsi="Times New Roman" w:cs="Times New Roman"/>
          <w:sz w:val="24"/>
          <w:szCs w:val="24"/>
        </w:rPr>
        <w:t>» и 25 вагонеток.</w:t>
      </w:r>
      <w:r w:rsidRPr="00D92DE3">
        <w:rPr>
          <w:rFonts w:ascii="Times New Roman" w:hAnsi="Times New Roman" w:cs="Times New Roman"/>
          <w:sz w:val="24"/>
          <w:szCs w:val="24"/>
        </w:rPr>
        <w:t xml:space="preserve"> </w:t>
      </w:r>
      <w:r>
        <w:rPr>
          <w:rFonts w:ascii="Times New Roman" w:hAnsi="Times New Roman" w:cs="Times New Roman"/>
          <w:sz w:val="24"/>
          <w:szCs w:val="24"/>
        </w:rPr>
        <w:t>Грузовая электрическая дорога продолжала действовать длительное время вплоть до середины 1960-х годов.</w:t>
      </w:r>
      <w:r w:rsidR="00B3601C" w:rsidRPr="00B3601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B3601C">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2632710" y="4572000"/>
            <wp:positionH relativeFrom="margin">
              <wp:align>right</wp:align>
            </wp:positionH>
            <wp:positionV relativeFrom="margin">
              <wp:align>center</wp:align>
            </wp:positionV>
            <wp:extent cx="3919220" cy="2522220"/>
            <wp:effectExtent l="19050" t="0" r="5080" b="0"/>
            <wp:wrapSquare wrapText="bothSides"/>
            <wp:docPr id="2" name="Рисунок 2" descr="C:\Users\Владелец\Desktop\нарзанный завод\Грузовой трамвай для перевозки бутылок нарза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esktop\нарзанный завод\Грузовой трамвай для перевозки бутылок нарзана.jpg"/>
                    <pic:cNvPicPr>
                      <a:picLocks noChangeAspect="1" noChangeArrowheads="1"/>
                    </pic:cNvPicPr>
                  </pic:nvPicPr>
                  <pic:blipFill>
                    <a:blip r:embed="rId5" cstate="print"/>
                    <a:srcRect/>
                    <a:stretch>
                      <a:fillRect/>
                    </a:stretch>
                  </pic:blipFill>
                  <pic:spPr bwMode="auto">
                    <a:xfrm>
                      <a:off x="0" y="0"/>
                      <a:ext cx="3919220" cy="2522220"/>
                    </a:xfrm>
                    <a:prstGeom prst="rect">
                      <a:avLst/>
                    </a:prstGeom>
                    <a:noFill/>
                    <a:ln w="9525">
                      <a:noFill/>
                      <a:miter lim="800000"/>
                      <a:headEnd/>
                      <a:tailEnd/>
                    </a:ln>
                  </pic:spPr>
                </pic:pic>
              </a:graphicData>
            </a:graphic>
          </wp:anchor>
        </w:drawing>
      </w:r>
    </w:p>
    <w:p w:rsidR="00852838" w:rsidRPr="00441E28" w:rsidRDefault="00852838"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333333"/>
          <w:sz w:val="24"/>
          <w:szCs w:val="24"/>
          <w:lang w:eastAsia="ru-RU"/>
        </w:rPr>
        <w:tab/>
      </w:r>
      <w:r w:rsidRPr="00D92DE3">
        <w:rPr>
          <w:rFonts w:ascii="Times New Roman" w:eastAsia="Times New Roman" w:hAnsi="Times New Roman" w:cs="Times New Roman"/>
          <w:sz w:val="24"/>
          <w:szCs w:val="24"/>
          <w:lang w:eastAsia="ru-RU"/>
        </w:rPr>
        <w:t>В 1903 году была утверждена новая красочная этикетка для бутылок нарзана. Её разработал талантливый художник из Новочеркасска Иван Иванович Крылов (1860 – 1936)</w:t>
      </w:r>
      <w:r w:rsidR="00E469E6" w:rsidRPr="00D92DE3">
        <w:rPr>
          <w:rFonts w:ascii="Times New Roman" w:eastAsia="Times New Roman" w:hAnsi="Times New Roman" w:cs="Times New Roman"/>
          <w:sz w:val="24"/>
          <w:szCs w:val="24"/>
          <w:lang w:eastAsia="ru-RU"/>
        </w:rPr>
        <w:t>, автор символического эскиза «Орёл, терзающий змею». На синем фоне этикетки изображался белоснежный двуглавый Эльбрус, государственный герб, а ниже ‒ красная ленточная надпись «Нарзан».</w:t>
      </w:r>
      <w:r w:rsidR="00441E28" w:rsidRPr="00441E2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469E6" w:rsidRPr="00D92DE3" w:rsidRDefault="00E469E6"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t xml:space="preserve">В 1906 году при </w:t>
      </w:r>
      <w:proofErr w:type="gramStart"/>
      <w:r w:rsidRPr="00D92DE3">
        <w:rPr>
          <w:rFonts w:ascii="Times New Roman" w:eastAsia="Times New Roman" w:hAnsi="Times New Roman" w:cs="Times New Roman"/>
          <w:sz w:val="24"/>
          <w:szCs w:val="24"/>
          <w:lang w:eastAsia="ru-RU"/>
        </w:rPr>
        <w:t>разливной</w:t>
      </w:r>
      <w:proofErr w:type="gramEnd"/>
      <w:r w:rsidRPr="00D92DE3">
        <w:rPr>
          <w:rFonts w:ascii="Times New Roman" w:eastAsia="Times New Roman" w:hAnsi="Times New Roman" w:cs="Times New Roman"/>
          <w:sz w:val="24"/>
          <w:szCs w:val="24"/>
          <w:lang w:eastAsia="ru-RU"/>
        </w:rPr>
        <w:t xml:space="preserve"> трудились порядка 180 сотрудников. Миллионы бутылок нарзана заполнили полки аптек, магазинов и ресторанов России, Европы, стран Азии и Америки. По инициативе директора Вод Сергея Васильевича Тиличеева </w:t>
      </w:r>
      <w:r w:rsidR="00E37ADD" w:rsidRPr="00D92DE3">
        <w:rPr>
          <w:rFonts w:ascii="Times New Roman" w:eastAsia="Times New Roman" w:hAnsi="Times New Roman" w:cs="Times New Roman"/>
          <w:sz w:val="24"/>
          <w:szCs w:val="24"/>
          <w:lang w:eastAsia="ru-RU"/>
        </w:rPr>
        <w:t xml:space="preserve">(1850 – 1919) в 1910 – 1911 годах было произведено очередное переоборудование разливной и завода жидкой углекислоты. Его осуществил инженер-технолог Борис Алексеевич </w:t>
      </w:r>
      <w:proofErr w:type="spellStart"/>
      <w:r w:rsidR="00E37ADD" w:rsidRPr="00D92DE3">
        <w:rPr>
          <w:rFonts w:ascii="Times New Roman" w:eastAsia="Times New Roman" w:hAnsi="Times New Roman" w:cs="Times New Roman"/>
          <w:sz w:val="24"/>
          <w:szCs w:val="24"/>
          <w:lang w:eastAsia="ru-RU"/>
        </w:rPr>
        <w:t>Доброславин</w:t>
      </w:r>
      <w:proofErr w:type="spellEnd"/>
      <w:r w:rsidR="00E37ADD" w:rsidRPr="00D92DE3">
        <w:rPr>
          <w:rFonts w:ascii="Times New Roman" w:eastAsia="Times New Roman" w:hAnsi="Times New Roman" w:cs="Times New Roman"/>
          <w:sz w:val="24"/>
          <w:szCs w:val="24"/>
          <w:lang w:eastAsia="ru-RU"/>
        </w:rPr>
        <w:t xml:space="preserve"> (1872 – 1929). Производительность завода жидкой кислоты увеличилась вдвое, а разлив нарзана превысил 15 миллионов бутылок в год.</w:t>
      </w:r>
    </w:p>
    <w:p w:rsidR="00182934" w:rsidRPr="00D92DE3" w:rsidRDefault="00D07050"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tab/>
      </w:r>
      <w:r w:rsidR="00182934" w:rsidRPr="00D92DE3">
        <w:rPr>
          <w:rFonts w:ascii="Times New Roman" w:eastAsia="Times New Roman" w:hAnsi="Times New Roman" w:cs="Times New Roman"/>
          <w:sz w:val="24"/>
          <w:szCs w:val="24"/>
          <w:lang w:eastAsia="ru-RU"/>
        </w:rPr>
        <w:t xml:space="preserve">Завод плодотворно работал до Гражданской войны, </w:t>
      </w:r>
      <w:r w:rsidR="00E37ADD" w:rsidRPr="00D92DE3">
        <w:rPr>
          <w:rFonts w:ascii="Times New Roman" w:eastAsia="Times New Roman" w:hAnsi="Times New Roman" w:cs="Times New Roman"/>
          <w:sz w:val="24"/>
          <w:szCs w:val="24"/>
          <w:lang w:eastAsia="ru-RU"/>
        </w:rPr>
        <w:t xml:space="preserve">когда </w:t>
      </w:r>
      <w:r w:rsidR="00182934" w:rsidRPr="00D92DE3">
        <w:rPr>
          <w:rFonts w:ascii="Times New Roman" w:eastAsia="Times New Roman" w:hAnsi="Times New Roman" w:cs="Times New Roman"/>
          <w:sz w:val="24"/>
          <w:szCs w:val="24"/>
          <w:lang w:eastAsia="ru-RU"/>
        </w:rPr>
        <w:t>столкнулся с простоем</w:t>
      </w:r>
      <w:r w:rsidR="00E37ADD" w:rsidRPr="00D92DE3">
        <w:rPr>
          <w:rFonts w:ascii="Times New Roman" w:eastAsia="Times New Roman" w:hAnsi="Times New Roman" w:cs="Times New Roman"/>
          <w:sz w:val="24"/>
          <w:szCs w:val="24"/>
          <w:lang w:eastAsia="ru-RU"/>
        </w:rPr>
        <w:t xml:space="preserve"> и полной разрухой. П</w:t>
      </w:r>
      <w:r w:rsidR="00182934" w:rsidRPr="00D92DE3">
        <w:rPr>
          <w:rFonts w:ascii="Times New Roman" w:eastAsia="Times New Roman" w:hAnsi="Times New Roman" w:cs="Times New Roman"/>
          <w:sz w:val="24"/>
          <w:szCs w:val="24"/>
          <w:lang w:eastAsia="ru-RU"/>
        </w:rPr>
        <w:t xml:space="preserve">осле возобновления работы </w:t>
      </w:r>
      <w:r w:rsidR="00E37ADD" w:rsidRPr="00D92DE3">
        <w:rPr>
          <w:rFonts w:ascii="Times New Roman" w:eastAsia="Times New Roman" w:hAnsi="Times New Roman" w:cs="Times New Roman"/>
          <w:sz w:val="24"/>
          <w:szCs w:val="24"/>
          <w:lang w:eastAsia="ru-RU"/>
        </w:rPr>
        <w:t xml:space="preserve">в 1922 году </w:t>
      </w:r>
      <w:r w:rsidR="00182934" w:rsidRPr="00D92DE3">
        <w:rPr>
          <w:rFonts w:ascii="Times New Roman" w:eastAsia="Times New Roman" w:hAnsi="Times New Roman" w:cs="Times New Roman"/>
          <w:sz w:val="24"/>
          <w:szCs w:val="24"/>
          <w:lang w:eastAsia="ru-RU"/>
        </w:rPr>
        <w:t xml:space="preserve">стало ясно, что старых площадей для эффективного производства минеральной воды уже недостаточно. </w:t>
      </w:r>
      <w:proofErr w:type="gramStart"/>
      <w:r w:rsidR="003D7046" w:rsidRPr="00D92DE3">
        <w:rPr>
          <w:rFonts w:ascii="Times New Roman" w:eastAsia="Times New Roman" w:hAnsi="Times New Roman" w:cs="Times New Roman"/>
          <w:sz w:val="24"/>
          <w:szCs w:val="24"/>
          <w:lang w:eastAsia="ru-RU"/>
        </w:rPr>
        <w:t>Разливную</w:t>
      </w:r>
      <w:proofErr w:type="gramEnd"/>
      <w:r w:rsidR="003D7046" w:rsidRPr="00D92DE3">
        <w:rPr>
          <w:rFonts w:ascii="Times New Roman" w:eastAsia="Times New Roman" w:hAnsi="Times New Roman" w:cs="Times New Roman"/>
          <w:sz w:val="24"/>
          <w:szCs w:val="24"/>
          <w:lang w:eastAsia="ru-RU"/>
        </w:rPr>
        <w:t xml:space="preserve"> </w:t>
      </w:r>
      <w:r w:rsidR="00182934" w:rsidRPr="00D92DE3">
        <w:rPr>
          <w:rFonts w:ascii="Times New Roman" w:eastAsia="Times New Roman" w:hAnsi="Times New Roman" w:cs="Times New Roman"/>
          <w:sz w:val="24"/>
          <w:szCs w:val="24"/>
          <w:lang w:eastAsia="ru-RU"/>
        </w:rPr>
        <w:t>у</w:t>
      </w:r>
      <w:r w:rsidR="00E37ADD" w:rsidRPr="00D92DE3">
        <w:rPr>
          <w:rFonts w:ascii="Times New Roman" w:eastAsia="Times New Roman" w:hAnsi="Times New Roman" w:cs="Times New Roman"/>
          <w:sz w:val="24"/>
          <w:szCs w:val="24"/>
          <w:lang w:eastAsia="ru-RU"/>
        </w:rPr>
        <w:t xml:space="preserve"> Нарзанной галереи снесли, на её</w:t>
      </w:r>
      <w:r w:rsidR="00182934" w:rsidRPr="00D92DE3">
        <w:rPr>
          <w:rFonts w:ascii="Times New Roman" w:eastAsia="Times New Roman" w:hAnsi="Times New Roman" w:cs="Times New Roman"/>
          <w:sz w:val="24"/>
          <w:szCs w:val="24"/>
          <w:lang w:eastAsia="ru-RU"/>
        </w:rPr>
        <w:t xml:space="preserve"> месте разбили украшенный цветами альпийский сад с камнями. </w:t>
      </w:r>
      <w:r w:rsidR="00BA1F1D">
        <w:rPr>
          <w:rFonts w:ascii="Times New Roman" w:eastAsia="Times New Roman" w:hAnsi="Times New Roman" w:cs="Times New Roman"/>
          <w:sz w:val="24"/>
          <w:szCs w:val="24"/>
          <w:lang w:eastAsia="ru-RU"/>
        </w:rPr>
        <w:t xml:space="preserve">В 1938 году нарзанный завод был перенесён в здания по ул. Кирова, 1. </w:t>
      </w:r>
    </w:p>
    <w:p w:rsidR="00441E28" w:rsidRDefault="002F50D6"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sidRPr="00D92DE3">
        <w:rPr>
          <w:rFonts w:ascii="Times New Roman" w:eastAsia="Times New Roman" w:hAnsi="Times New Roman" w:cs="Times New Roman"/>
          <w:sz w:val="24"/>
          <w:szCs w:val="24"/>
          <w:lang w:eastAsia="ru-RU"/>
        </w:rPr>
        <w:lastRenderedPageBreak/>
        <w:tab/>
      </w:r>
      <w:r w:rsidR="00E37ADD" w:rsidRPr="00D92DE3">
        <w:rPr>
          <w:rFonts w:ascii="Times New Roman" w:eastAsia="Times New Roman" w:hAnsi="Times New Roman" w:cs="Times New Roman"/>
          <w:sz w:val="24"/>
          <w:szCs w:val="24"/>
          <w:lang w:eastAsia="ru-RU"/>
        </w:rPr>
        <w:t>В годы Великой О</w:t>
      </w:r>
      <w:r w:rsidR="00BA1F1D">
        <w:rPr>
          <w:rFonts w:ascii="Times New Roman" w:eastAsia="Times New Roman" w:hAnsi="Times New Roman" w:cs="Times New Roman"/>
          <w:sz w:val="24"/>
          <w:szCs w:val="24"/>
          <w:lang w:eastAsia="ru-RU"/>
        </w:rPr>
        <w:t>течественной войны предприятие</w:t>
      </w:r>
      <w:r w:rsidR="00182934" w:rsidRPr="00D92DE3">
        <w:rPr>
          <w:rFonts w:ascii="Times New Roman" w:eastAsia="Times New Roman" w:hAnsi="Times New Roman" w:cs="Times New Roman"/>
          <w:sz w:val="24"/>
          <w:szCs w:val="24"/>
          <w:lang w:eastAsia="ru-RU"/>
        </w:rPr>
        <w:t xml:space="preserve"> перестроили для производ</w:t>
      </w:r>
      <w:r w:rsidR="00BA1F1D">
        <w:rPr>
          <w:rFonts w:ascii="Times New Roman" w:eastAsia="Times New Roman" w:hAnsi="Times New Roman" w:cs="Times New Roman"/>
          <w:sz w:val="24"/>
          <w:szCs w:val="24"/>
          <w:lang w:eastAsia="ru-RU"/>
        </w:rPr>
        <w:t>ства на нужды фронта, во время оккупации</w:t>
      </w:r>
      <w:r w:rsidR="00182934" w:rsidRPr="00D92DE3">
        <w:rPr>
          <w:rFonts w:ascii="Times New Roman" w:eastAsia="Times New Roman" w:hAnsi="Times New Roman" w:cs="Times New Roman"/>
          <w:sz w:val="24"/>
          <w:szCs w:val="24"/>
          <w:lang w:eastAsia="ru-RU"/>
        </w:rPr>
        <w:t xml:space="preserve"> завод был </w:t>
      </w:r>
      <w:r w:rsidR="00BA1F1D">
        <w:rPr>
          <w:rFonts w:ascii="Times New Roman" w:eastAsia="Times New Roman" w:hAnsi="Times New Roman" w:cs="Times New Roman"/>
          <w:sz w:val="24"/>
          <w:szCs w:val="24"/>
          <w:lang w:eastAsia="ru-RU"/>
        </w:rPr>
        <w:t>разрушен фашистами. Восстановили его</w:t>
      </w:r>
      <w:r w:rsidR="00182934" w:rsidRPr="00D92DE3">
        <w:rPr>
          <w:rFonts w:ascii="Times New Roman" w:eastAsia="Times New Roman" w:hAnsi="Times New Roman" w:cs="Times New Roman"/>
          <w:sz w:val="24"/>
          <w:szCs w:val="24"/>
          <w:lang w:eastAsia="ru-RU"/>
        </w:rPr>
        <w:t xml:space="preserve"> силами работниц</w:t>
      </w:r>
      <w:r w:rsidR="00BA1F1D">
        <w:rPr>
          <w:rFonts w:ascii="Times New Roman" w:eastAsia="Times New Roman" w:hAnsi="Times New Roman" w:cs="Times New Roman"/>
          <w:sz w:val="24"/>
          <w:szCs w:val="24"/>
          <w:lang w:eastAsia="ru-RU"/>
        </w:rPr>
        <w:t xml:space="preserve"> довольно быстро, и уже в 1944 году</w:t>
      </w:r>
      <w:r w:rsidR="00182934" w:rsidRPr="00D92DE3">
        <w:rPr>
          <w:rFonts w:ascii="Times New Roman" w:eastAsia="Times New Roman" w:hAnsi="Times New Roman" w:cs="Times New Roman"/>
          <w:sz w:val="24"/>
          <w:szCs w:val="24"/>
          <w:lang w:eastAsia="ru-RU"/>
        </w:rPr>
        <w:t xml:space="preserve"> </w:t>
      </w:r>
      <w:proofErr w:type="gramStart"/>
      <w:r w:rsidR="00182934" w:rsidRPr="00D92DE3">
        <w:rPr>
          <w:rFonts w:ascii="Times New Roman" w:eastAsia="Times New Roman" w:hAnsi="Times New Roman" w:cs="Times New Roman"/>
          <w:sz w:val="24"/>
          <w:szCs w:val="24"/>
          <w:lang w:eastAsia="ru-RU"/>
        </w:rPr>
        <w:t>было нали</w:t>
      </w:r>
      <w:r w:rsidR="00BA1F1D">
        <w:rPr>
          <w:rFonts w:ascii="Times New Roman" w:eastAsia="Times New Roman" w:hAnsi="Times New Roman" w:cs="Times New Roman"/>
          <w:sz w:val="24"/>
          <w:szCs w:val="24"/>
          <w:lang w:eastAsia="ru-RU"/>
        </w:rPr>
        <w:t>то более миллиона</w:t>
      </w:r>
      <w:r w:rsidR="00182934" w:rsidRPr="00D92DE3">
        <w:rPr>
          <w:rFonts w:ascii="Times New Roman" w:eastAsia="Times New Roman" w:hAnsi="Times New Roman" w:cs="Times New Roman"/>
          <w:sz w:val="24"/>
          <w:szCs w:val="24"/>
          <w:lang w:eastAsia="ru-RU"/>
        </w:rPr>
        <w:t xml:space="preserve"> бутылок</w:t>
      </w:r>
      <w:proofErr w:type="gramEnd"/>
      <w:r w:rsidR="00182934" w:rsidRPr="00D92DE3">
        <w:rPr>
          <w:rFonts w:ascii="Times New Roman" w:eastAsia="Times New Roman" w:hAnsi="Times New Roman" w:cs="Times New Roman"/>
          <w:sz w:val="24"/>
          <w:szCs w:val="24"/>
          <w:lang w:eastAsia="ru-RU"/>
        </w:rPr>
        <w:t xml:space="preserve"> нарзана. </w:t>
      </w:r>
      <w:r w:rsidR="00441E28">
        <w:rPr>
          <w:rFonts w:ascii="Times New Roman" w:eastAsia="Times New Roman" w:hAnsi="Times New Roman" w:cs="Times New Roman"/>
          <w:noProof/>
          <w:sz w:val="24"/>
          <w:szCs w:val="24"/>
          <w:lang w:eastAsia="ru-RU"/>
        </w:rPr>
        <w:drawing>
          <wp:anchor distT="0" distB="0" distL="114300" distR="114300" simplePos="0" relativeHeight="251660288" behindDoc="0" locked="0" layoutInCell="1" allowOverlap="1">
            <wp:simplePos x="2266950" y="1242060"/>
            <wp:positionH relativeFrom="margin">
              <wp:align>right</wp:align>
            </wp:positionH>
            <wp:positionV relativeFrom="margin">
              <wp:align>top</wp:align>
            </wp:positionV>
            <wp:extent cx="3867150" cy="2880360"/>
            <wp:effectExtent l="19050" t="0" r="0" b="0"/>
            <wp:wrapSquare wrapText="bothSides"/>
            <wp:docPr id="4" name="Рисунок 4" descr="C:\Users\Владелец\Desktop\нарзанный завод\Цех ручной укупорки бутыл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ладелец\Desktop\нарзанный завод\Цех ручной укупорки бутылок.jpg"/>
                    <pic:cNvPicPr>
                      <a:picLocks noChangeAspect="1" noChangeArrowheads="1"/>
                    </pic:cNvPicPr>
                  </pic:nvPicPr>
                  <pic:blipFill>
                    <a:blip r:embed="rId6" cstate="print"/>
                    <a:srcRect/>
                    <a:stretch>
                      <a:fillRect/>
                    </a:stretch>
                  </pic:blipFill>
                  <pic:spPr bwMode="auto">
                    <a:xfrm>
                      <a:off x="0" y="0"/>
                      <a:ext cx="3867150" cy="2880360"/>
                    </a:xfrm>
                    <a:prstGeom prst="rect">
                      <a:avLst/>
                    </a:prstGeom>
                    <a:noFill/>
                    <a:ln w="9525">
                      <a:noFill/>
                      <a:miter lim="800000"/>
                      <a:headEnd/>
                      <a:tailEnd/>
                    </a:ln>
                  </pic:spPr>
                </pic:pic>
              </a:graphicData>
            </a:graphic>
          </wp:anchor>
        </w:drawing>
      </w:r>
    </w:p>
    <w:p w:rsidR="00182934" w:rsidRDefault="00441E28"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82934" w:rsidRPr="00D92DE3">
        <w:rPr>
          <w:rFonts w:ascii="Times New Roman" w:eastAsia="Times New Roman" w:hAnsi="Times New Roman" w:cs="Times New Roman"/>
          <w:sz w:val="24"/>
          <w:szCs w:val="24"/>
          <w:lang w:eastAsia="ru-RU"/>
        </w:rPr>
        <w:t>В дальнейшие годы предприятие только наращивало мощь, модернизировалось и росло.</w:t>
      </w:r>
      <w:r w:rsidR="00BA1F1D">
        <w:rPr>
          <w:rFonts w:ascii="Times New Roman" w:eastAsia="Times New Roman" w:hAnsi="Times New Roman" w:cs="Times New Roman"/>
          <w:sz w:val="24"/>
          <w:szCs w:val="24"/>
          <w:lang w:eastAsia="ru-RU"/>
        </w:rPr>
        <w:t xml:space="preserve"> С 1955 по 1959 год было установлено четыре чехословацких </w:t>
      </w:r>
      <w:r w:rsidR="00092035">
        <w:rPr>
          <w:rFonts w:ascii="Times New Roman" w:eastAsia="Times New Roman" w:hAnsi="Times New Roman" w:cs="Times New Roman"/>
          <w:sz w:val="24"/>
          <w:szCs w:val="24"/>
          <w:lang w:eastAsia="ru-RU"/>
        </w:rPr>
        <w:t xml:space="preserve">автоматических </w:t>
      </w:r>
      <w:proofErr w:type="spellStart"/>
      <w:r w:rsidR="00BA1F1D">
        <w:rPr>
          <w:rFonts w:ascii="Times New Roman" w:eastAsia="Times New Roman" w:hAnsi="Times New Roman" w:cs="Times New Roman"/>
          <w:sz w:val="24"/>
          <w:szCs w:val="24"/>
          <w:lang w:eastAsia="ru-RU"/>
        </w:rPr>
        <w:t>наливо-укупорочных</w:t>
      </w:r>
      <w:proofErr w:type="spellEnd"/>
      <w:r w:rsidR="00BA1F1D">
        <w:rPr>
          <w:rFonts w:ascii="Times New Roman" w:eastAsia="Times New Roman" w:hAnsi="Times New Roman" w:cs="Times New Roman"/>
          <w:sz w:val="24"/>
          <w:szCs w:val="24"/>
          <w:lang w:eastAsia="ru-RU"/>
        </w:rPr>
        <w:t xml:space="preserve"> линий</w:t>
      </w:r>
      <w:r w:rsidR="00092035">
        <w:rPr>
          <w:rFonts w:ascii="Times New Roman" w:eastAsia="Times New Roman" w:hAnsi="Times New Roman" w:cs="Times New Roman"/>
          <w:sz w:val="24"/>
          <w:szCs w:val="24"/>
          <w:lang w:eastAsia="ru-RU"/>
        </w:rPr>
        <w:t xml:space="preserve"> «</w:t>
      </w:r>
      <w:proofErr w:type="spellStart"/>
      <w:r w:rsidR="00092035">
        <w:rPr>
          <w:rFonts w:ascii="Times New Roman" w:eastAsia="Times New Roman" w:hAnsi="Times New Roman" w:cs="Times New Roman"/>
          <w:sz w:val="24"/>
          <w:szCs w:val="24"/>
          <w:lang w:eastAsia="ru-RU"/>
        </w:rPr>
        <w:t>Инвеста</w:t>
      </w:r>
      <w:proofErr w:type="spellEnd"/>
      <w:r w:rsidR="00092035">
        <w:rPr>
          <w:rFonts w:ascii="Times New Roman" w:eastAsia="Times New Roman" w:hAnsi="Times New Roman" w:cs="Times New Roman"/>
          <w:sz w:val="24"/>
          <w:szCs w:val="24"/>
          <w:lang w:eastAsia="ru-RU"/>
        </w:rPr>
        <w:t xml:space="preserve">» производительностью 6000 бутылок в час. Это дало возможность уже к 1960 году выпускать 60 миллионов бутылок в год. </w:t>
      </w:r>
    </w:p>
    <w:p w:rsidR="00092035" w:rsidRDefault="00092035"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В начале 1980 года коллектив завода получил новое, полностью приспособленное для производства здание. В цехе налива установили три автоматических линии производительностью 15 тысяч бутылок в час. Таким образом, мощность модернизированного предприятия составила 130 миллионов бутылок в год.</w:t>
      </w:r>
    </w:p>
    <w:p w:rsidR="00092035" w:rsidRDefault="00092035"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26 октября 1992 года состоялась государственная регистрация Акционерного общества «Нарзан». Появились линии по разливу минеральной воды в пластиковые бутылки, а с 1998 года налив нарзана осуществляется только в фирменную бутылку «элита».</w:t>
      </w:r>
      <w:r w:rsidR="00C04D61">
        <w:rPr>
          <w:rFonts w:ascii="Times New Roman" w:eastAsia="Times New Roman" w:hAnsi="Times New Roman" w:cs="Times New Roman"/>
          <w:sz w:val="24"/>
          <w:szCs w:val="24"/>
          <w:lang w:eastAsia="ru-RU"/>
        </w:rPr>
        <w:t xml:space="preserve"> В декабре 1996 года правительством Ставропольского края Акционерному обществу «Нарзан» была выдана лицензия на право пользования недрами Берёзовского участка Кисловодского месторождения нарзана. К 2001 году завершились работы по освоению гидроминеральных ресурсов Берёзовского участка: построены скважины, станция налива, создана служба эксплуатации.</w:t>
      </w:r>
    </w:p>
    <w:p w:rsidR="00C04D61" w:rsidRDefault="00C04D61" w:rsidP="00182934">
      <w:pPr>
        <w:shd w:val="clear" w:color="auto" w:fill="FFFFFF"/>
        <w:spacing w:before="100" w:beforeAutospacing="1" w:after="100" w:afterAutospacing="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В настоящее время на предприятии работают четыре линии разлива минеральной воды. Реализация продукции осуществляется на всей территории России, а также </w:t>
      </w:r>
      <w:r w:rsidR="00526DF4">
        <w:rPr>
          <w:rFonts w:ascii="Times New Roman" w:eastAsia="Times New Roman" w:hAnsi="Times New Roman" w:cs="Times New Roman"/>
          <w:sz w:val="24"/>
          <w:szCs w:val="24"/>
          <w:lang w:eastAsia="ru-RU"/>
        </w:rPr>
        <w:t xml:space="preserve">поставляется </w:t>
      </w:r>
      <w:r>
        <w:rPr>
          <w:rFonts w:ascii="Times New Roman" w:eastAsia="Times New Roman" w:hAnsi="Times New Roman" w:cs="Times New Roman"/>
          <w:sz w:val="24"/>
          <w:szCs w:val="24"/>
          <w:lang w:eastAsia="ru-RU"/>
        </w:rPr>
        <w:t>в страны ближнего и дальнего зарубежья. Предприятие вот уже 130 лет подтверждает свою репутацию поставщика минеральной воды «Нарзан» только высшего качества.</w:t>
      </w:r>
    </w:p>
    <w:p w:rsidR="00436852" w:rsidRPr="00436852" w:rsidRDefault="00436852" w:rsidP="00436852">
      <w:pPr>
        <w:shd w:val="clear" w:color="auto" w:fill="FFFFFF"/>
        <w:spacing w:before="100" w:beforeAutospacing="1" w:after="100" w:afterAutospacing="1"/>
        <w:contextualSpacing/>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С.С.ЛУЗИН, директор Кисловодского историко-краеведческого музея «Крепость»</w:t>
      </w:r>
    </w:p>
    <w:p w:rsidR="00182934" w:rsidRPr="00D92DE3" w:rsidRDefault="00182934" w:rsidP="00182934">
      <w:pPr>
        <w:jc w:val="left"/>
        <w:rPr>
          <w:rFonts w:ascii="Times New Roman" w:hAnsi="Times New Roman" w:cs="Times New Roman"/>
          <w:b/>
          <w:sz w:val="24"/>
          <w:szCs w:val="24"/>
        </w:rPr>
      </w:pPr>
    </w:p>
    <w:sectPr w:rsidR="00182934" w:rsidRPr="00D92DE3" w:rsidSect="000724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182934"/>
    <w:rsid w:val="00072416"/>
    <w:rsid w:val="00092035"/>
    <w:rsid w:val="001678E5"/>
    <w:rsid w:val="00182934"/>
    <w:rsid w:val="001C0AAA"/>
    <w:rsid w:val="001F3B11"/>
    <w:rsid w:val="00273134"/>
    <w:rsid w:val="002C147D"/>
    <w:rsid w:val="002F4F08"/>
    <w:rsid w:val="002F50CC"/>
    <w:rsid w:val="002F50D6"/>
    <w:rsid w:val="003C7738"/>
    <w:rsid w:val="003D7046"/>
    <w:rsid w:val="00436852"/>
    <w:rsid w:val="00441E28"/>
    <w:rsid w:val="00460072"/>
    <w:rsid w:val="00526DF4"/>
    <w:rsid w:val="005B03C9"/>
    <w:rsid w:val="00616105"/>
    <w:rsid w:val="006260FF"/>
    <w:rsid w:val="00647C87"/>
    <w:rsid w:val="007A6EF3"/>
    <w:rsid w:val="007B4B16"/>
    <w:rsid w:val="007E7A0D"/>
    <w:rsid w:val="008168EB"/>
    <w:rsid w:val="00852838"/>
    <w:rsid w:val="009E5D51"/>
    <w:rsid w:val="00AD1C55"/>
    <w:rsid w:val="00AD1CFE"/>
    <w:rsid w:val="00B056CE"/>
    <w:rsid w:val="00B3601C"/>
    <w:rsid w:val="00BA1F1D"/>
    <w:rsid w:val="00C04D61"/>
    <w:rsid w:val="00D05EB0"/>
    <w:rsid w:val="00D07050"/>
    <w:rsid w:val="00D92DE3"/>
    <w:rsid w:val="00E068CB"/>
    <w:rsid w:val="00E3530E"/>
    <w:rsid w:val="00E37ADD"/>
    <w:rsid w:val="00E469E6"/>
    <w:rsid w:val="00EA3852"/>
    <w:rsid w:val="00FC0E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4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2934"/>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3601C"/>
    <w:pPr>
      <w:spacing w:after="0"/>
    </w:pPr>
    <w:rPr>
      <w:rFonts w:ascii="Tahoma" w:hAnsi="Tahoma" w:cs="Tahoma"/>
      <w:sz w:val="16"/>
      <w:szCs w:val="16"/>
    </w:rPr>
  </w:style>
  <w:style w:type="character" w:customStyle="1" w:styleId="a5">
    <w:name w:val="Текст выноски Знак"/>
    <w:basedOn w:val="a0"/>
    <w:link w:val="a4"/>
    <w:uiPriority w:val="99"/>
    <w:semiHidden/>
    <w:rsid w:val="00B360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39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Pages>
  <Words>1213</Words>
  <Characters>6917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14</cp:revision>
  <dcterms:created xsi:type="dcterms:W3CDTF">2024-06-10T07:31:00Z</dcterms:created>
  <dcterms:modified xsi:type="dcterms:W3CDTF">2024-06-14T06:54:00Z</dcterms:modified>
</cp:coreProperties>
</file>