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439" w:rsidRPr="004F7439" w:rsidRDefault="004F7439" w:rsidP="004F7439">
      <w:pPr>
        <w:ind w:firstLine="708"/>
        <w:jc w:val="center"/>
        <w:rPr>
          <w:b/>
        </w:rPr>
      </w:pPr>
      <w:r>
        <w:rPr>
          <w:b/>
        </w:rPr>
        <w:t>ПОВОРОТЫ СУДЬБЫ КСЕНИИ ГЕ.</w:t>
      </w:r>
    </w:p>
    <w:p w:rsidR="004F7439" w:rsidRDefault="004F7439" w:rsidP="004F7439">
      <w:pPr>
        <w:ind w:firstLine="708"/>
        <w:jc w:val="both"/>
      </w:pPr>
      <w:r>
        <w:t xml:space="preserve">Ксения Михайловна Ге, урождённая </w:t>
      </w:r>
      <w:proofErr w:type="spellStart"/>
      <w:r>
        <w:t>Сердюков</w:t>
      </w:r>
      <w:r w:rsidR="0024493B">
        <w:t>а</w:t>
      </w:r>
      <w:proofErr w:type="spellEnd"/>
      <w:r w:rsidR="0024493B">
        <w:t>, родилась 17 октября 1892 г.</w:t>
      </w:r>
      <w:r>
        <w:t xml:space="preserve"> в семье</w:t>
      </w:r>
      <w:r w:rsidRPr="004F7439">
        <w:t xml:space="preserve"> </w:t>
      </w:r>
      <w:r>
        <w:t xml:space="preserve">кишинёвского военного начальника полковника Михаила </w:t>
      </w:r>
      <w:proofErr w:type="spellStart"/>
      <w:r>
        <w:t>Сердюкова</w:t>
      </w:r>
      <w:proofErr w:type="spellEnd"/>
      <w:r>
        <w:t xml:space="preserve">. Она окончила с отличием </w:t>
      </w:r>
      <w:proofErr w:type="spellStart"/>
      <w:r>
        <w:t>Виленскую</w:t>
      </w:r>
      <w:proofErr w:type="spellEnd"/>
      <w:r>
        <w:t xml:space="preserve"> частную женскую </w:t>
      </w:r>
      <w:r w:rsidR="0024493B">
        <w:t>гимназию, основанную в 1894 г.</w:t>
      </w:r>
      <w:r>
        <w:t xml:space="preserve"> учительницей русского языка Верой Михайловной </w:t>
      </w:r>
      <w:proofErr w:type="spellStart"/>
      <w:r>
        <w:t>Прозоровой</w:t>
      </w:r>
      <w:proofErr w:type="spellEnd"/>
      <w:r>
        <w:t xml:space="preserve">. Перейдя в дополнительный класс, посвятила себя специальному изучению географии и получила аттестат на звание домашней учительницы. Свободно говорила на французском, английском и немецком языках, успешно занималась музыкой. Вышла замуж за капитана </w:t>
      </w:r>
      <w:proofErr w:type="spellStart"/>
      <w:r>
        <w:t>Карташевского</w:t>
      </w:r>
      <w:proofErr w:type="spellEnd"/>
      <w:r>
        <w:t>, но разошлась с ним и уехала в Вильнюс.</w:t>
      </w:r>
    </w:p>
    <w:p w:rsidR="004F7439" w:rsidRDefault="004F7439" w:rsidP="004F7439">
      <w:pPr>
        <w:ind w:firstLine="708"/>
        <w:jc w:val="both"/>
      </w:pPr>
      <w:r>
        <w:t xml:space="preserve">С юных лет Ксения примкнула к революционному движению. После разгрома студенческого кружка эмигрировала в Швейцарию, где провела несколько лет. Здесь она сблизилась с русскими революционерами, в </w:t>
      </w:r>
      <w:smartTag w:uri="urn:schemas-microsoft-com:office:smarttags" w:element="metricconverter">
        <w:smartTagPr>
          <w:attr w:name="ProductID" w:val="1917 г"/>
        </w:smartTagPr>
        <w:r>
          <w:t>1917 г</w:t>
        </w:r>
      </w:smartTag>
      <w:r>
        <w:t>. вступила в ряды РСДРП. В Давосе познакомилась со своим будущим мужем анархо-коммунистом Александром Юльевичем Ге (</w:t>
      </w:r>
      <w:proofErr w:type="spellStart"/>
      <w:r>
        <w:t>Голберг</w:t>
      </w:r>
      <w:proofErr w:type="spellEnd"/>
      <w:r>
        <w:t>) (1879-1919). Находясь в эмиграции, он активно сотрудничал в анархических печатных органах, писал статьи и очерки для газет и журналов Киева. В годы</w:t>
      </w:r>
      <w:proofErr w:type="gramStart"/>
      <w:r>
        <w:t xml:space="preserve"> П</w:t>
      </w:r>
      <w:proofErr w:type="gramEnd"/>
      <w:r>
        <w:t xml:space="preserve">ервой мировой войны возглавлял группу анархистов-коммунистов, занимавших антивоенную позицию. Как журналист подписывал свои статьи инициалами А.Ю.Г. или просто Г. </w:t>
      </w:r>
    </w:p>
    <w:p w:rsidR="004F7439" w:rsidRDefault="004F7439" w:rsidP="004F7439">
      <w:pPr>
        <w:ind w:firstLine="708"/>
        <w:jc w:val="both"/>
      </w:pPr>
      <w:r>
        <w:t xml:space="preserve">Александр Ге поддержал Октябрьскую революцию, но выступил против заключения Брестского мира с немцами. В январе 1918 г. был избран делегатом на съезд Советов и членом ВЦИК. Выступал за децентрализацию власти. В отношении большевиков придерживался лозунга «Врозь идти, вместе бить». В апреле 1918 г. после разгрома большевиками фракции анархистов решено было удалить Ге из Москвы. </w:t>
      </w:r>
    </w:p>
    <w:p w:rsidR="004F7439" w:rsidRDefault="004F7439" w:rsidP="004F7439">
      <w:pPr>
        <w:ind w:firstLine="708"/>
        <w:jc w:val="both"/>
        <w:rPr>
          <w:b/>
        </w:rPr>
      </w:pPr>
      <w:r>
        <w:t>Александр Ге внешне был малопривлекательным человеком, небольшого роста с лысой, приплюснутой головой, острыми бегающими глазками, в неизменной чёрной косоворотке. Не брезговал приёмом приношений от богатых представителей бизнеса и знати.</w:t>
      </w:r>
    </w:p>
    <w:p w:rsidR="004F7439" w:rsidRDefault="0024493B" w:rsidP="004F7439">
      <w:pPr>
        <w:jc w:val="both"/>
      </w:pPr>
      <w:r>
        <w:tab/>
        <w:t>В декабре 1917 г.</w:t>
      </w:r>
      <w:r w:rsidR="004F7439">
        <w:t xml:space="preserve"> вместе с мужем Ксения Михайловна вернулась в Москву и по заданию партии начала активную политработу в столице. В апреле </w:t>
      </w:r>
      <w:smartTag w:uri="urn:schemas-microsoft-com:office:smarttags" w:element="metricconverter">
        <w:smartTagPr>
          <w:attr w:name="ProductID" w:val="1918 г"/>
        </w:smartTagPr>
        <w:r w:rsidR="004F7439">
          <w:t>1918 г</w:t>
        </w:r>
      </w:smartTag>
      <w:r w:rsidR="004F7439">
        <w:t>. Александр Ге был направлен на работу в органы ЧК в Кислово</w:t>
      </w:r>
      <w:proofErr w:type="gramStart"/>
      <w:r w:rsidR="004F7439">
        <w:t>дск дл</w:t>
      </w:r>
      <w:proofErr w:type="gramEnd"/>
      <w:r w:rsidR="004F7439">
        <w:t xml:space="preserve">я борьбы с контрреволюцией. Ксения Ге работала старшим следователем ЧК. </w:t>
      </w:r>
    </w:p>
    <w:p w:rsidR="004F7439" w:rsidRDefault="004F7439" w:rsidP="004F7439">
      <w:pPr>
        <w:ind w:firstLine="708"/>
        <w:jc w:val="both"/>
      </w:pPr>
      <w:r>
        <w:t xml:space="preserve">Положение в городе было крайне напряжённым. </w:t>
      </w:r>
      <w:proofErr w:type="gramStart"/>
      <w:r>
        <w:t>Супруги Ге яростно и жестоко вели борьбу с недовольными новой властью.</w:t>
      </w:r>
      <w:proofErr w:type="gramEnd"/>
      <w:r>
        <w:t xml:space="preserve"> </w:t>
      </w:r>
      <w:r w:rsidR="007D767C" w:rsidRPr="007D767C">
        <w:t>Ксения активно и вполне успешно занималась выявлением явных и скрытых контрреволюционеров, врагов молодой советской республики. ЧК размещалась в здании дачи «</w:t>
      </w:r>
      <w:proofErr w:type="spellStart"/>
      <w:r w:rsidR="007D767C" w:rsidRPr="007D767C">
        <w:t>Рекордъ</w:t>
      </w:r>
      <w:proofErr w:type="spellEnd"/>
      <w:r w:rsidR="007D767C" w:rsidRPr="007D767C">
        <w:t xml:space="preserve">» </w:t>
      </w:r>
      <w:proofErr w:type="spellStart"/>
      <w:r w:rsidR="007D767C" w:rsidRPr="007D767C">
        <w:t>И.Д.Тер-Погосова</w:t>
      </w:r>
      <w:proofErr w:type="spellEnd"/>
      <w:r w:rsidR="007D767C" w:rsidRPr="007D767C">
        <w:t>.</w:t>
      </w:r>
      <w:r w:rsidR="007D767C" w:rsidRPr="00BE3711">
        <w:rPr>
          <w:sz w:val="28"/>
          <w:szCs w:val="28"/>
        </w:rPr>
        <w:t xml:space="preserve"> </w:t>
      </w:r>
      <w:r>
        <w:t xml:space="preserve">Там же в подвальных казематах содержались арестованные, велись долгие, изнурительные допросы и следственные действия. </w:t>
      </w:r>
    </w:p>
    <w:p w:rsidR="004F7439" w:rsidRDefault="004F7439" w:rsidP="004F7439">
      <w:pPr>
        <w:ind w:firstLine="708"/>
        <w:jc w:val="both"/>
      </w:pPr>
      <w:r>
        <w:t>Это была необычная супружеская пара, они производили впечатление культурных, интеллигентных людей. По вечерам в их доме устраивались приёмы, велись разговоры о высоком искусстве, звучала прекрасная музыка. Красивая, молодая, смелая, весёлая и элегантно одетая Ксения Ге прекрасно музицировала, обладала приятным голосом, изысканными манерами. Отличаясь весьма привлекательной внешностью и редким обаянием, сумела организовать у себя дома, в роскошном особняке нечто вроде художественного салона. Здесь по вечерам собирался весь цвет буржуазии и аристократии. К её заступничеству и покровительству обращались министры, банкиры, генералы и крупные промышленники. Ей льстило такое пристальное внимание высоких гостей. Очаровательная хозяйка, редкая красавица в модном вечернем платье с глубоким декольте, с нитками розового и чёрного жемчуга на шее величественно протягивала руку для поцелуя, милостиво соглашалась на тур вальса.</w:t>
      </w:r>
    </w:p>
    <w:p w:rsidR="004F7439" w:rsidRDefault="00AA6184" w:rsidP="004F7439">
      <w:pPr>
        <w:ind w:firstLine="708"/>
        <w:jc w:val="both"/>
      </w:pPr>
      <w:r w:rsidRPr="00AA6184">
        <w:rPr>
          <w:rFonts w:eastAsia="Calibri"/>
        </w:rPr>
        <w:t>Город, по сути, находился на осадн</w:t>
      </w:r>
      <w:r w:rsidR="0024493B">
        <w:rPr>
          <w:rFonts w:eastAsia="Calibri"/>
        </w:rPr>
        <w:t>ом положении. Трижды за 1918 г.</w:t>
      </w:r>
      <w:r w:rsidRPr="00AA6184">
        <w:rPr>
          <w:rFonts w:eastAsia="Calibri"/>
        </w:rPr>
        <w:t xml:space="preserve"> на Кислов</w:t>
      </w:r>
      <w:r>
        <w:rPr>
          <w:rFonts w:eastAsia="Calibri"/>
        </w:rPr>
        <w:t xml:space="preserve">одск налетали вооружённые формирования </w:t>
      </w:r>
      <w:r w:rsidRPr="00AA6184">
        <w:rPr>
          <w:rFonts w:eastAsia="Calibri"/>
        </w:rPr>
        <w:t xml:space="preserve">Андрея Григорьевича </w:t>
      </w:r>
      <w:proofErr w:type="spellStart"/>
      <w:r w:rsidRPr="00AA6184">
        <w:rPr>
          <w:rFonts w:eastAsia="Calibri"/>
        </w:rPr>
        <w:t>Шкуро</w:t>
      </w:r>
      <w:proofErr w:type="spellEnd"/>
      <w:r>
        <w:rPr>
          <w:rFonts w:eastAsia="Calibri"/>
        </w:rPr>
        <w:t xml:space="preserve"> (1887-1947)</w:t>
      </w:r>
      <w:r w:rsidRPr="00AA6184">
        <w:rPr>
          <w:rFonts w:eastAsia="Calibri"/>
        </w:rPr>
        <w:t>.</w:t>
      </w:r>
      <w:r w:rsidRPr="00AA6184">
        <w:rPr>
          <w:rFonts w:eastAsia="Calibri"/>
          <w:sz w:val="28"/>
          <w:szCs w:val="28"/>
        </w:rPr>
        <w:t xml:space="preserve"> </w:t>
      </w:r>
      <w:r w:rsidRPr="00AA6184">
        <w:rPr>
          <w:rFonts w:eastAsia="Calibri"/>
        </w:rPr>
        <w:t xml:space="preserve">Отряды носили название «волчьи сотни»: на знамёнах изображались оскаленные </w:t>
      </w:r>
      <w:proofErr w:type="gramStart"/>
      <w:r w:rsidRPr="00AA6184">
        <w:rPr>
          <w:rFonts w:eastAsia="Calibri"/>
        </w:rPr>
        <w:t>морды</w:t>
      </w:r>
      <w:proofErr w:type="gramEnd"/>
      <w:r w:rsidRPr="00AA6184">
        <w:rPr>
          <w:rFonts w:eastAsia="Calibri"/>
        </w:rPr>
        <w:t>, к сёдлам привязывались волчьи головы и хвосты.</w:t>
      </w:r>
      <w:r w:rsidRPr="00BE3711">
        <w:rPr>
          <w:rFonts w:eastAsia="Calibri"/>
          <w:sz w:val="28"/>
          <w:szCs w:val="28"/>
        </w:rPr>
        <w:t xml:space="preserve"> </w:t>
      </w:r>
      <w:r w:rsidR="004F7439">
        <w:t xml:space="preserve">В ноябре </w:t>
      </w:r>
      <w:smartTag w:uri="urn:schemas-microsoft-com:office:smarttags" w:element="metricconverter">
        <w:smartTagPr>
          <w:attr w:name="ProductID" w:val="1918 г"/>
        </w:smartTagPr>
        <w:r w:rsidR="004F7439">
          <w:t>1918 г</w:t>
        </w:r>
      </w:smartTag>
      <w:r w:rsidR="004F7439">
        <w:t xml:space="preserve">. </w:t>
      </w:r>
      <w:proofErr w:type="spellStart"/>
      <w:r w:rsidR="004F7439">
        <w:t>шкуровцы</w:t>
      </w:r>
      <w:proofErr w:type="spellEnd"/>
      <w:r w:rsidR="004F7439">
        <w:t xml:space="preserve"> </w:t>
      </w:r>
      <w:r w:rsidR="004F7439">
        <w:lastRenderedPageBreak/>
        <w:t>совершили ещё один налёт на Кисловодск. Вместе с гарнизоном и рабочими отрядами на защиту города выступил и женский отряд во главе с К.Ге. Однако, несмотря на упорную борьбу, защитники не смогли отстоять курорт, были схвачены активные революционеры.</w:t>
      </w:r>
    </w:p>
    <w:p w:rsidR="00496357" w:rsidRPr="00496357" w:rsidRDefault="0024493B" w:rsidP="00496357">
      <w:pPr>
        <w:ind w:firstLine="708"/>
        <w:jc w:val="both"/>
      </w:pPr>
      <w:r>
        <w:t>7 (20) января 1919 г.</w:t>
      </w:r>
      <w:r w:rsidR="00496357" w:rsidRPr="00496357">
        <w:t xml:space="preserve"> в город вошли войска Добровольческой армии генерала Антона Ивановича Деникина (1872-1947) – главнокомандующего Вооружёнными Силами Юга России. Волна террора прокатилась по городу: многочисленные аресты, расстрелы, публичные порки шомполами.</w:t>
      </w:r>
    </w:p>
    <w:p w:rsidR="004F7439" w:rsidRDefault="0024493B" w:rsidP="004F7439">
      <w:pPr>
        <w:ind w:firstLine="708"/>
        <w:jc w:val="both"/>
      </w:pPr>
      <w:r>
        <w:t>К.</w:t>
      </w:r>
      <w:r w:rsidR="004F7439">
        <w:t xml:space="preserve">Ге настолько уверовала в силу своих женских чар и благородство её высокопоставленных гостей, что заставила мужа остаться при наступлении </w:t>
      </w:r>
      <w:proofErr w:type="spellStart"/>
      <w:r w:rsidR="004F7439">
        <w:t>деникинских</w:t>
      </w:r>
      <w:proofErr w:type="spellEnd"/>
      <w:r w:rsidR="004F7439">
        <w:t xml:space="preserve"> войск. Но надежды её не оправдались. </w:t>
      </w:r>
    </w:p>
    <w:p w:rsidR="004F7439" w:rsidRDefault="004F7439" w:rsidP="004F7439">
      <w:pPr>
        <w:ind w:firstLine="708"/>
        <w:jc w:val="both"/>
      </w:pPr>
      <w:r>
        <w:t xml:space="preserve">21 января в окрестностях города, прикрывая с группой чекистов отступавшие из города семьи большевиков, был убит Александр Юльевич Ге. 22 января была арестована и Ксения Ге. Посажена под арест вместе с больной дочерью в один из номеров гостиницы «Гранд-отель». 23 января она предстала перед военно-полевым судом, руководимым военным комендантом города генералом Петренко. К Ксении была применена статья 108 «О государственной измене» Уложения о наказаниях уголовных и исправительных. Приговор гласил: «Смертная казнь через повешение». Но Ксении удалось бежать. Получив от товарищей бурку и папаху, она прошла нижним коридором, проскользнула на улицу и ночью пешком ушла в Ессентуки. В камере осталась спящая дочь, письмо, адресованное матери, а также записка первому мужу </w:t>
      </w:r>
      <w:proofErr w:type="spellStart"/>
      <w:r>
        <w:t>Карташевскому</w:t>
      </w:r>
      <w:proofErr w:type="spellEnd"/>
      <w:r>
        <w:t>. Врач Слуцкий, у которого скрывалась Ксения, выдал её белогвардейской разведке, польстившись на денежное вознаграждение в 50 тысяч рублей.</w:t>
      </w:r>
    </w:p>
    <w:p w:rsidR="004F7439" w:rsidRDefault="004F7439" w:rsidP="004F7439">
      <w:pPr>
        <w:jc w:val="both"/>
      </w:pPr>
      <w:r>
        <w:tab/>
        <w:t xml:space="preserve">24 января </w:t>
      </w:r>
      <w:smartTag w:uri="urn:schemas-microsoft-com:office:smarttags" w:element="metricconverter">
        <w:smartTagPr>
          <w:attr w:name="ProductID" w:val="1919 г"/>
        </w:smartTagPr>
        <w:r>
          <w:t>1919 г</w:t>
        </w:r>
      </w:smartTag>
      <w:r>
        <w:t>. от «</w:t>
      </w:r>
      <w:proofErr w:type="spellStart"/>
      <w:r>
        <w:t>Гранд-отеля</w:t>
      </w:r>
      <w:proofErr w:type="spellEnd"/>
      <w:r>
        <w:t xml:space="preserve">» в сторону Главных нарзанных ванн двигалась необычная процессия: пешие казаки с винтовками наперевес в сопровождении офицеров </w:t>
      </w:r>
      <w:proofErr w:type="gramStart"/>
      <w:r>
        <w:t>молча</w:t>
      </w:r>
      <w:proofErr w:type="gramEnd"/>
      <w:r>
        <w:t xml:space="preserve"> вели по мостовой красивую женщину, одетую в чёрную юбку и белую шёлковую блузку, в лаковых ботинках. На Казачьей горке установили виселицу, окружённую нешироким рвом. Ксению поставили на помост и прикололи к её груди лист бумаги с надписью: «Ксения Ге повешена за то, что была коммунисткой». Приговор не читали. Ксения Ге до последней минуты жизни сохраняла стойкость и мужество, встретила смерть с гордо поднятой головой и пламенным воззванием </w:t>
      </w:r>
      <w:proofErr w:type="gramStart"/>
      <w:r>
        <w:t>к</w:t>
      </w:r>
      <w:proofErr w:type="gramEnd"/>
      <w:r>
        <w:t xml:space="preserve"> собравшимся.</w:t>
      </w:r>
    </w:p>
    <w:p w:rsidR="004F7439" w:rsidRDefault="004F7439" w:rsidP="004F7439">
      <w:pPr>
        <w:jc w:val="both"/>
      </w:pPr>
      <w:r>
        <w:tab/>
        <w:t xml:space="preserve">Дочь её бросили на лёд в погреб ресторана «Гранд-отель». Там её нашел управляющий гостиницей Троянский. Он рассказал об этом Дмитрию Аполлоновичу </w:t>
      </w:r>
      <w:proofErr w:type="spellStart"/>
      <w:r>
        <w:t>Храпунову</w:t>
      </w:r>
      <w:proofErr w:type="spellEnd"/>
      <w:r>
        <w:t xml:space="preserve"> и его жене Насте. Рискуя жизнью, они взяли девочку к себе, но спасти её не удалось.</w:t>
      </w:r>
    </w:p>
    <w:p w:rsidR="004F7439" w:rsidRDefault="004F7439" w:rsidP="004F7439">
      <w:pPr>
        <w:jc w:val="both"/>
      </w:pPr>
      <w:r>
        <w:tab/>
        <w:t>Место упокоения революционерки Ксении Ге неизвестно. В целях увековечения памяти К.Ге одна из улиц города была названа её именем.</w:t>
      </w:r>
    </w:p>
    <w:p w:rsidR="004F7439" w:rsidRDefault="0024493B" w:rsidP="004F7439">
      <w:pPr>
        <w:jc w:val="both"/>
      </w:pPr>
      <w:r>
        <w:tab/>
        <w:t xml:space="preserve">В начале 40-х г.г. ХХ </w:t>
      </w:r>
      <w:proofErr w:type="gramStart"/>
      <w:r>
        <w:t>в</w:t>
      </w:r>
      <w:proofErr w:type="gramEnd"/>
      <w:r>
        <w:t>.</w:t>
      </w:r>
      <w:r w:rsidR="004F7439">
        <w:t xml:space="preserve"> </w:t>
      </w:r>
      <w:proofErr w:type="gramStart"/>
      <w:r w:rsidR="004F7439">
        <w:t>ставропольский</w:t>
      </w:r>
      <w:proofErr w:type="gramEnd"/>
      <w:r w:rsidR="004F7439">
        <w:t xml:space="preserve"> писатель Пётр Петрович </w:t>
      </w:r>
      <w:proofErr w:type="spellStart"/>
      <w:r w:rsidR="004F7439">
        <w:t>Мелибеев</w:t>
      </w:r>
      <w:proofErr w:type="spellEnd"/>
      <w:r w:rsidR="004F7439">
        <w:t xml:space="preserve"> (1908-1985) написал пьесу «Товарищ Ксения (это случил</w:t>
      </w:r>
      <w:r>
        <w:t>ось в Кисловодске)». В 1956 г.</w:t>
      </w:r>
      <w:r w:rsidR="004F7439">
        <w:t xml:space="preserve"> Ставропольский драматический театр успешно осуществил постановку этой пьесы. </w:t>
      </w:r>
    </w:p>
    <w:p w:rsidR="004F7439" w:rsidRDefault="004F7439" w:rsidP="004F7439">
      <w:pPr>
        <w:jc w:val="both"/>
      </w:pPr>
      <w:r>
        <w:tab/>
        <w:t xml:space="preserve">В канун 40-летия Октябрьской революции на центральном проспекте Кисловодска был установлен памятник-бюст К.М.Ге. Его автором явился скульптор </w:t>
      </w:r>
      <w:proofErr w:type="spellStart"/>
      <w:r>
        <w:t>Хамзат</w:t>
      </w:r>
      <w:proofErr w:type="spellEnd"/>
      <w:r>
        <w:t xml:space="preserve"> </w:t>
      </w:r>
      <w:proofErr w:type="spellStart"/>
      <w:r>
        <w:t>Басханукович</w:t>
      </w:r>
      <w:proofErr w:type="spellEnd"/>
      <w:r>
        <w:t xml:space="preserve"> </w:t>
      </w:r>
      <w:proofErr w:type="spellStart"/>
      <w:r>
        <w:t>Крымшамхалов</w:t>
      </w:r>
      <w:proofErr w:type="spellEnd"/>
      <w:r>
        <w:t xml:space="preserve"> (1917-1985). Он происходил из знатного рода карачаевских князей </w:t>
      </w:r>
      <w:proofErr w:type="spellStart"/>
      <w:r>
        <w:t>Крымшамхаловых</w:t>
      </w:r>
      <w:proofErr w:type="spellEnd"/>
      <w:r>
        <w:t xml:space="preserve">, был сыном офицера царской армии </w:t>
      </w:r>
      <w:proofErr w:type="spellStart"/>
      <w:r>
        <w:t>Басханука</w:t>
      </w:r>
      <w:proofErr w:type="spellEnd"/>
      <w:r>
        <w:t xml:space="preserve"> </w:t>
      </w:r>
      <w:proofErr w:type="spellStart"/>
      <w:r>
        <w:t>Пашаевича</w:t>
      </w:r>
      <w:proofErr w:type="spellEnd"/>
      <w:r>
        <w:t xml:space="preserve"> </w:t>
      </w:r>
      <w:proofErr w:type="spellStart"/>
      <w:r>
        <w:t>Крымшамхалова</w:t>
      </w:r>
      <w:proofErr w:type="spellEnd"/>
      <w:r>
        <w:t xml:space="preserve"> (1879-1922), расстрелянно</w:t>
      </w:r>
      <w:r w:rsidR="0024493B">
        <w:t>го чекистами в феврале 1922 г</w:t>
      </w:r>
      <w:r>
        <w:t xml:space="preserve">. </w:t>
      </w:r>
      <w:proofErr w:type="spellStart"/>
      <w:r>
        <w:t>Хамзат</w:t>
      </w:r>
      <w:proofErr w:type="spellEnd"/>
      <w:r>
        <w:t xml:space="preserve"> учился искусству ваяния в Тбилисской художественной академии, воевал на фронтах Великой Отечественной войны, находился в ссылке в Казахстане вместе со своим народом. Вернувшись на родину, нашёл приют в Кабардино-Балкарии. Чтобы убедиться в лояльности художника к советскому строю, ему было поручено выполнить ос</w:t>
      </w:r>
      <w:r w:rsidR="0024493B">
        <w:t xml:space="preserve">обый заказ: изваять два бюста </w:t>
      </w:r>
      <w:r>
        <w:t xml:space="preserve">большевика Д.И.Тюленева и чекистки К.М.Ге. Памятник Ксении Ге установлен так, что её взгляд устремлён на Казачью горку. </w:t>
      </w:r>
    </w:p>
    <w:p w:rsidR="004F7439" w:rsidRDefault="0024493B" w:rsidP="004F7439">
      <w:pPr>
        <w:jc w:val="both"/>
      </w:pPr>
      <w:r>
        <w:tab/>
        <w:t>В 70-е г.г.</w:t>
      </w:r>
      <w:r w:rsidR="004F7439">
        <w:t xml:space="preserve"> был снят телевизионный фильм «Ксения Ге», в котором снималась артистка театра музыкальной комедии Светлана Ивановна Молчанова. А известный </w:t>
      </w:r>
      <w:r w:rsidR="004F7439">
        <w:lastRenderedPageBreak/>
        <w:t xml:space="preserve">художник Ставрополья Николай Станиславович </w:t>
      </w:r>
      <w:proofErr w:type="spellStart"/>
      <w:r w:rsidR="004F7439">
        <w:t>Качинский</w:t>
      </w:r>
      <w:proofErr w:type="spellEnd"/>
      <w:r w:rsidR="004F7439">
        <w:t xml:space="preserve"> (1916-2005) создал полотно «Отважная революционерка Ксения Ге в последние минуты перед казнью».</w:t>
      </w:r>
    </w:p>
    <w:p w:rsidR="007D767C" w:rsidRDefault="007D767C" w:rsidP="004F7439">
      <w:pPr>
        <w:jc w:val="center"/>
        <w:rPr>
          <w:i/>
        </w:rPr>
      </w:pPr>
    </w:p>
    <w:p w:rsidR="00072416" w:rsidRPr="004F7439" w:rsidRDefault="004F7439" w:rsidP="004F7439">
      <w:pPr>
        <w:jc w:val="center"/>
        <w:rPr>
          <w:i/>
        </w:rPr>
      </w:pPr>
      <w:r>
        <w:rPr>
          <w:i/>
        </w:rPr>
        <w:t>С.С.ЛУЗИН, директор Кисловодского историко-краеведческого музея «Крепость»</w:t>
      </w:r>
    </w:p>
    <w:sectPr w:rsidR="00072416" w:rsidRPr="004F7439" w:rsidSect="0007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7439"/>
    <w:rsid w:val="00072416"/>
    <w:rsid w:val="001F3B11"/>
    <w:rsid w:val="0024493B"/>
    <w:rsid w:val="004614B6"/>
    <w:rsid w:val="00496357"/>
    <w:rsid w:val="004F7439"/>
    <w:rsid w:val="00647C87"/>
    <w:rsid w:val="007B4B16"/>
    <w:rsid w:val="007D767C"/>
    <w:rsid w:val="00A92E7F"/>
    <w:rsid w:val="00AA6184"/>
    <w:rsid w:val="00E3530E"/>
    <w:rsid w:val="00EE458C"/>
    <w:rsid w:val="00FB0861"/>
    <w:rsid w:val="00FE4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439"/>
    <w:pPr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1177</Words>
  <Characters>6714</Characters>
  <Application>Microsoft Office Word</Application>
  <DocSecurity>0</DocSecurity>
  <Lines>55</Lines>
  <Paragraphs>15</Paragraphs>
  <ScaleCrop>false</ScaleCrop>
  <Company/>
  <LinksUpToDate>false</LinksUpToDate>
  <CharactersWithSpaces>7876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7</cp:revision>
  <dcterms:created xsi:type="dcterms:W3CDTF">2019-01-21T08:38:00Z</dcterms:created>
  <dcterms:modified xsi:type="dcterms:W3CDTF">2021-10-20T11:20:00Z</dcterms:modified>
</cp:coreProperties>
</file>